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0FCD7" w14:textId="77777777" w:rsidR="00C259B4" w:rsidRDefault="00C259B4" w:rsidP="00C259B4">
      <w:pPr>
        <w:pStyle w:val="af2"/>
        <w:ind w:left="911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62FB9EAC" wp14:editId="6A030B0B">
            <wp:extent cx="734315" cy="7334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31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0A489" w14:textId="076F3582" w:rsidR="00C259B4" w:rsidRPr="00C259B4" w:rsidRDefault="00C259B4" w:rsidP="00C259B4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  <w:r w:rsidRPr="00C259B4">
        <w:rPr>
          <w:rFonts w:ascii="Times New Roman" w:hAnsi="Times New Roman"/>
          <w:b/>
          <w:bCs/>
          <w:sz w:val="24"/>
          <w:szCs w:val="24"/>
        </w:rPr>
        <w:t>ДОГОВОР</w:t>
      </w:r>
    </w:p>
    <w:p w14:paraId="7DA51334" w14:textId="77777777" w:rsidR="00C259B4" w:rsidRPr="00C259B4" w:rsidRDefault="00C259B4" w:rsidP="00C259B4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  <w:r w:rsidRPr="00C259B4">
        <w:rPr>
          <w:rFonts w:ascii="Times New Roman" w:hAnsi="Times New Roman"/>
          <w:b/>
          <w:bCs/>
          <w:sz w:val="24"/>
          <w:szCs w:val="24"/>
        </w:rPr>
        <w:t>на</w:t>
      </w:r>
      <w:r w:rsidRPr="00C259B4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Pr="00C259B4">
        <w:rPr>
          <w:rFonts w:ascii="Times New Roman" w:hAnsi="Times New Roman"/>
          <w:b/>
          <w:bCs/>
          <w:sz w:val="24"/>
          <w:szCs w:val="24"/>
        </w:rPr>
        <w:t>оказание</w:t>
      </w:r>
      <w:r w:rsidRPr="00C259B4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Pr="00C259B4">
        <w:rPr>
          <w:rFonts w:ascii="Times New Roman" w:hAnsi="Times New Roman"/>
          <w:b/>
          <w:bCs/>
          <w:sz w:val="24"/>
          <w:szCs w:val="24"/>
        </w:rPr>
        <w:t>услуг</w:t>
      </w:r>
      <w:r w:rsidRPr="00C259B4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Pr="00C259B4">
        <w:rPr>
          <w:rFonts w:ascii="Times New Roman" w:hAnsi="Times New Roman"/>
          <w:b/>
          <w:bCs/>
          <w:sz w:val="24"/>
          <w:szCs w:val="24"/>
        </w:rPr>
        <w:t>по</w:t>
      </w:r>
      <w:r w:rsidRPr="00C259B4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259B4">
        <w:rPr>
          <w:rFonts w:ascii="Times New Roman" w:hAnsi="Times New Roman"/>
          <w:b/>
          <w:bCs/>
          <w:sz w:val="24"/>
          <w:szCs w:val="24"/>
        </w:rPr>
        <w:t>обращению</w:t>
      </w:r>
      <w:r w:rsidRPr="00C259B4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Pr="00C259B4">
        <w:rPr>
          <w:rFonts w:ascii="Times New Roman" w:hAnsi="Times New Roman"/>
          <w:b/>
          <w:bCs/>
          <w:sz w:val="24"/>
          <w:szCs w:val="24"/>
        </w:rPr>
        <w:t>с</w:t>
      </w:r>
      <w:r w:rsidRPr="00C259B4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C259B4">
        <w:rPr>
          <w:rFonts w:ascii="Times New Roman" w:hAnsi="Times New Roman"/>
          <w:b/>
          <w:bCs/>
          <w:sz w:val="24"/>
          <w:szCs w:val="24"/>
        </w:rPr>
        <w:t>твердыми</w:t>
      </w:r>
      <w:r w:rsidRPr="00C259B4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Pr="00C259B4">
        <w:rPr>
          <w:rFonts w:ascii="Times New Roman" w:hAnsi="Times New Roman"/>
          <w:b/>
          <w:bCs/>
          <w:sz w:val="24"/>
          <w:szCs w:val="24"/>
        </w:rPr>
        <w:t>коммунальными</w:t>
      </w:r>
      <w:r w:rsidRPr="00C259B4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Pr="00C259B4">
        <w:rPr>
          <w:rFonts w:ascii="Times New Roman" w:hAnsi="Times New Roman"/>
          <w:b/>
          <w:bCs/>
          <w:sz w:val="24"/>
          <w:szCs w:val="24"/>
        </w:rPr>
        <w:t>отходами на территории Белгородской области</w:t>
      </w:r>
    </w:p>
    <w:p w14:paraId="40DEA069" w14:textId="77777777" w:rsidR="00C259B4" w:rsidRPr="00C259B4" w:rsidRDefault="00C259B4" w:rsidP="00C259B4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</w:p>
    <w:p w14:paraId="37BCB2FD" w14:textId="39468F7B" w:rsidR="00C259B4" w:rsidRPr="00C259B4" w:rsidRDefault="00C259B4" w:rsidP="00C259B4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  <w:r w:rsidRPr="00C259B4">
        <w:rPr>
          <w:rFonts w:ascii="Times New Roman" w:hAnsi="Times New Roman"/>
          <w:b/>
          <w:sz w:val="24"/>
          <w:szCs w:val="24"/>
        </w:rPr>
        <w:t>г.</w:t>
      </w:r>
      <w:r w:rsidRPr="00C259B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C259B4">
        <w:rPr>
          <w:rFonts w:ascii="Times New Roman" w:hAnsi="Times New Roman"/>
          <w:b/>
          <w:spacing w:val="-2"/>
          <w:sz w:val="24"/>
          <w:szCs w:val="24"/>
        </w:rPr>
        <w:t>Белгород</w:t>
      </w:r>
      <w:r w:rsidRPr="00C259B4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  </w:t>
      </w:r>
      <w:r w:rsidRPr="00C259B4">
        <w:rPr>
          <w:rFonts w:ascii="Times New Roman" w:hAnsi="Times New Roman"/>
          <w:b/>
          <w:sz w:val="24"/>
          <w:szCs w:val="24"/>
        </w:rPr>
        <w:t>«</w:t>
      </w:r>
      <w:proofErr w:type="gramEnd"/>
      <w:r w:rsidRPr="00C259B4">
        <w:rPr>
          <w:rFonts w:ascii="Times New Roman" w:hAnsi="Times New Roman"/>
          <w:spacing w:val="69"/>
          <w:w w:val="150"/>
          <w:sz w:val="24"/>
          <w:szCs w:val="24"/>
          <w:u w:val="single"/>
        </w:rPr>
        <w:t xml:space="preserve">  </w:t>
      </w:r>
      <w:proofErr w:type="gramStart"/>
      <w:r w:rsidRPr="00C259B4">
        <w:rPr>
          <w:rFonts w:ascii="Times New Roman" w:hAnsi="Times New Roman"/>
          <w:spacing w:val="69"/>
          <w:w w:val="150"/>
          <w:sz w:val="24"/>
          <w:szCs w:val="24"/>
          <w:u w:val="single"/>
        </w:rPr>
        <w:t xml:space="preserve">  </w:t>
      </w:r>
      <w:r w:rsidRPr="00C259B4">
        <w:rPr>
          <w:rFonts w:ascii="Times New Roman" w:hAnsi="Times New Roman"/>
          <w:b/>
          <w:sz w:val="24"/>
          <w:szCs w:val="24"/>
        </w:rPr>
        <w:t>»</w:t>
      </w:r>
      <w:proofErr w:type="gramEnd"/>
      <w:r w:rsidRPr="00C259B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</w:t>
      </w:r>
      <w:r w:rsidRPr="00C259B4">
        <w:rPr>
          <w:rFonts w:ascii="Times New Roman" w:hAnsi="Times New Roman"/>
          <w:sz w:val="24"/>
          <w:szCs w:val="24"/>
          <w:u w:val="single"/>
        </w:rPr>
        <w:tab/>
      </w:r>
      <w:r w:rsidR="007735BB">
        <w:rPr>
          <w:rFonts w:ascii="Times New Roman" w:hAnsi="Times New Roman"/>
          <w:sz w:val="24"/>
          <w:szCs w:val="24"/>
          <w:u w:val="single"/>
        </w:rPr>
        <w:t>_____</w:t>
      </w:r>
      <w:r w:rsidRPr="00C259B4">
        <w:rPr>
          <w:rFonts w:ascii="Times New Roman" w:hAnsi="Times New Roman"/>
          <w:b/>
          <w:sz w:val="24"/>
          <w:szCs w:val="24"/>
        </w:rPr>
        <w:t>20</w:t>
      </w:r>
      <w:r w:rsidRPr="00C259B4">
        <w:rPr>
          <w:rFonts w:ascii="Times New Roman" w:hAnsi="Times New Roman"/>
          <w:spacing w:val="51"/>
          <w:w w:val="150"/>
          <w:sz w:val="24"/>
          <w:szCs w:val="24"/>
          <w:u w:val="single"/>
        </w:rPr>
        <w:t xml:space="preserve">   </w:t>
      </w:r>
      <w:r w:rsidRPr="00C259B4">
        <w:rPr>
          <w:rFonts w:ascii="Times New Roman" w:hAnsi="Times New Roman"/>
          <w:b/>
          <w:spacing w:val="-5"/>
          <w:sz w:val="24"/>
          <w:szCs w:val="24"/>
        </w:rPr>
        <w:t>г.</w:t>
      </w:r>
    </w:p>
    <w:p w14:paraId="5D2B5B64" w14:textId="0D700E40" w:rsidR="00C259B4" w:rsidRPr="00C259B4" w:rsidRDefault="00C259B4" w:rsidP="00C259B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C259B4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«Центр Экологической Безопасности» Белгородской</w:t>
      </w:r>
      <w:r w:rsidRPr="00C259B4">
        <w:rPr>
          <w:rFonts w:ascii="Times New Roman" w:hAnsi="Times New Roman"/>
          <w:b/>
          <w:spacing w:val="33"/>
          <w:sz w:val="24"/>
          <w:szCs w:val="24"/>
        </w:rPr>
        <w:t xml:space="preserve"> </w:t>
      </w:r>
      <w:r w:rsidRPr="00C259B4">
        <w:rPr>
          <w:rFonts w:ascii="Times New Roman" w:hAnsi="Times New Roman"/>
          <w:b/>
          <w:sz w:val="24"/>
          <w:szCs w:val="24"/>
        </w:rPr>
        <w:t>области</w:t>
      </w:r>
      <w:r w:rsidRPr="00C259B4">
        <w:rPr>
          <w:rFonts w:ascii="Times New Roman" w:hAnsi="Times New Roman"/>
          <w:sz w:val="24"/>
          <w:szCs w:val="24"/>
        </w:rPr>
        <w:t>,</w:t>
      </w:r>
      <w:r w:rsidRPr="00C259B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9B4">
        <w:rPr>
          <w:rFonts w:ascii="Times New Roman" w:hAnsi="Times New Roman"/>
          <w:sz w:val="24"/>
          <w:szCs w:val="24"/>
        </w:rPr>
        <w:t>именуемое</w:t>
      </w:r>
      <w:r w:rsidRPr="00C259B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9B4">
        <w:rPr>
          <w:rFonts w:ascii="Times New Roman" w:hAnsi="Times New Roman"/>
          <w:sz w:val="24"/>
          <w:szCs w:val="24"/>
        </w:rPr>
        <w:t>в</w:t>
      </w:r>
      <w:r w:rsidRPr="00C259B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9B4">
        <w:rPr>
          <w:rFonts w:ascii="Times New Roman" w:hAnsi="Times New Roman"/>
          <w:sz w:val="24"/>
          <w:szCs w:val="24"/>
        </w:rPr>
        <w:t>дальнейшем</w:t>
      </w:r>
      <w:r w:rsidRPr="00C259B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9B4">
        <w:rPr>
          <w:rFonts w:ascii="Times New Roman" w:hAnsi="Times New Roman"/>
          <w:b/>
          <w:sz w:val="24"/>
          <w:szCs w:val="24"/>
        </w:rPr>
        <w:t>«Региональный</w:t>
      </w:r>
      <w:r w:rsidRPr="00C259B4">
        <w:rPr>
          <w:rFonts w:ascii="Times New Roman" w:hAnsi="Times New Roman"/>
          <w:b/>
          <w:spacing w:val="34"/>
          <w:sz w:val="24"/>
          <w:szCs w:val="24"/>
        </w:rPr>
        <w:t xml:space="preserve"> </w:t>
      </w:r>
      <w:r w:rsidRPr="00C259B4">
        <w:rPr>
          <w:rFonts w:ascii="Times New Roman" w:hAnsi="Times New Roman"/>
          <w:b/>
          <w:sz w:val="24"/>
          <w:szCs w:val="24"/>
        </w:rPr>
        <w:t>оператор»</w:t>
      </w:r>
      <w:r w:rsidRPr="00C259B4">
        <w:rPr>
          <w:rFonts w:ascii="Times New Roman" w:hAnsi="Times New Roman"/>
          <w:sz w:val="24"/>
          <w:szCs w:val="24"/>
        </w:rPr>
        <w:t>,</w:t>
      </w:r>
      <w:r w:rsidRPr="00C259B4">
        <w:rPr>
          <w:rFonts w:ascii="Times New Roman" w:hAnsi="Times New Roman"/>
          <w:spacing w:val="32"/>
          <w:sz w:val="24"/>
          <w:szCs w:val="24"/>
        </w:rPr>
        <w:t xml:space="preserve"> </w:t>
      </w:r>
      <w:proofErr w:type="gramStart"/>
      <w:r w:rsidRPr="00C259B4">
        <w:rPr>
          <w:rFonts w:ascii="Times New Roman" w:hAnsi="Times New Roman"/>
          <w:sz w:val="24"/>
          <w:szCs w:val="24"/>
        </w:rPr>
        <w:t>в</w:t>
      </w:r>
      <w:r w:rsidRPr="00C259B4">
        <w:rPr>
          <w:rFonts w:ascii="Times New Roman" w:hAnsi="Times New Roman"/>
          <w:spacing w:val="33"/>
          <w:sz w:val="24"/>
          <w:szCs w:val="24"/>
        </w:rPr>
        <w:t xml:space="preserve">  </w:t>
      </w:r>
      <w:r w:rsidRPr="00C259B4">
        <w:rPr>
          <w:rFonts w:ascii="Times New Roman" w:hAnsi="Times New Roman"/>
          <w:spacing w:val="-4"/>
          <w:sz w:val="24"/>
          <w:szCs w:val="24"/>
        </w:rPr>
        <w:t>лице</w:t>
      </w:r>
      <w:proofErr w:type="gramEnd"/>
    </w:p>
    <w:p w14:paraId="25D1216A" w14:textId="5C3B48EF" w:rsidR="00C259B4" w:rsidRPr="00C259B4" w:rsidRDefault="00C259B4" w:rsidP="00C259B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C259B4">
        <w:rPr>
          <w:rFonts w:ascii="Times New Roman" w:hAnsi="Times New Roman"/>
          <w:sz w:val="24"/>
          <w:szCs w:val="24"/>
        </w:rPr>
        <w:t>,</w:t>
      </w:r>
      <w:r w:rsidRPr="00C259B4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C259B4">
        <w:rPr>
          <w:rFonts w:ascii="Times New Roman" w:hAnsi="Times New Roman"/>
          <w:sz w:val="24"/>
          <w:szCs w:val="24"/>
        </w:rPr>
        <w:t>действующего(-ей)</w:t>
      </w:r>
      <w:r w:rsidRPr="00C259B4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C259B4">
        <w:rPr>
          <w:rFonts w:ascii="Times New Roman" w:hAnsi="Times New Roman"/>
          <w:sz w:val="24"/>
          <w:szCs w:val="24"/>
        </w:rPr>
        <w:t>на</w:t>
      </w:r>
      <w:r w:rsidRPr="00C259B4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C259B4">
        <w:rPr>
          <w:rFonts w:ascii="Times New Roman" w:hAnsi="Times New Roman"/>
          <w:sz w:val="24"/>
          <w:szCs w:val="24"/>
        </w:rPr>
        <w:t>основании</w:t>
      </w:r>
      <w:r w:rsidRPr="00C259B4">
        <w:rPr>
          <w:rFonts w:ascii="Times New Roman" w:hAnsi="Times New Roman"/>
          <w:spacing w:val="146"/>
          <w:sz w:val="24"/>
          <w:szCs w:val="24"/>
        </w:rPr>
        <w:t xml:space="preserve"> </w:t>
      </w:r>
      <w:r w:rsidRPr="00C259B4">
        <w:rPr>
          <w:rFonts w:ascii="Times New Roman" w:hAnsi="Times New Roman"/>
          <w:sz w:val="24"/>
          <w:szCs w:val="24"/>
          <w:u w:val="single"/>
        </w:rPr>
        <w:tab/>
      </w:r>
      <w:r w:rsidRPr="00C259B4">
        <w:rPr>
          <w:rFonts w:ascii="Times New Roman" w:hAnsi="Times New Roman"/>
          <w:sz w:val="24"/>
          <w:szCs w:val="24"/>
          <w:u w:val="single"/>
        </w:rPr>
        <w:tab/>
      </w:r>
      <w:r w:rsidRPr="00C259B4">
        <w:rPr>
          <w:rFonts w:ascii="Times New Roman" w:hAnsi="Times New Roman"/>
          <w:sz w:val="24"/>
          <w:szCs w:val="24"/>
        </w:rPr>
        <w:t>, с одной стороны</w:t>
      </w:r>
      <w:r w:rsidRPr="00C259B4">
        <w:rPr>
          <w:rFonts w:ascii="Times New Roman" w:hAnsi="Times New Roman"/>
          <w:b/>
          <w:sz w:val="24"/>
          <w:szCs w:val="24"/>
        </w:rPr>
        <w:t>,</w:t>
      </w:r>
      <w:r w:rsidRPr="00C259B4"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 w:rsidRPr="00C259B4">
        <w:rPr>
          <w:rFonts w:ascii="Times New Roman" w:hAnsi="Times New Roman"/>
          <w:sz w:val="24"/>
          <w:szCs w:val="24"/>
        </w:rPr>
        <w:t>и</w:t>
      </w:r>
      <w:r w:rsidRPr="00C259B4">
        <w:rPr>
          <w:rFonts w:ascii="Times New Roman" w:hAnsi="Times New Roman"/>
          <w:spacing w:val="77"/>
          <w:sz w:val="24"/>
          <w:szCs w:val="24"/>
        </w:rPr>
        <w:t xml:space="preserve"> </w:t>
      </w:r>
      <w:r w:rsidRPr="00C259B4">
        <w:rPr>
          <w:rFonts w:ascii="Times New Roman" w:hAnsi="Times New Roman"/>
          <w:sz w:val="24"/>
          <w:szCs w:val="24"/>
          <w:u w:val="single"/>
        </w:rPr>
        <w:tab/>
      </w:r>
      <w:r w:rsidRPr="00C259B4">
        <w:rPr>
          <w:rFonts w:ascii="Times New Roman" w:hAnsi="Times New Roman"/>
          <w:sz w:val="24"/>
          <w:szCs w:val="24"/>
          <w:u w:val="single"/>
        </w:rPr>
        <w:tab/>
      </w:r>
      <w:r w:rsidRPr="00C259B4">
        <w:rPr>
          <w:rFonts w:ascii="Times New Roman" w:hAnsi="Times New Roman"/>
          <w:b/>
          <w:sz w:val="24"/>
          <w:szCs w:val="24"/>
        </w:rPr>
        <w:t>,</w:t>
      </w:r>
      <w:r w:rsidRPr="00C259B4"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 w:rsidRPr="00C259B4">
        <w:rPr>
          <w:rFonts w:ascii="Times New Roman" w:hAnsi="Times New Roman"/>
          <w:sz w:val="24"/>
          <w:szCs w:val="24"/>
        </w:rPr>
        <w:t>ОГРН</w:t>
      </w:r>
      <w:r w:rsidRPr="00C259B4">
        <w:rPr>
          <w:rFonts w:ascii="Times New Roman" w:hAnsi="Times New Roman"/>
          <w:spacing w:val="76"/>
          <w:sz w:val="24"/>
          <w:szCs w:val="24"/>
        </w:rPr>
        <w:t xml:space="preserve"> </w:t>
      </w:r>
      <w:r w:rsidRPr="00C259B4">
        <w:rPr>
          <w:rFonts w:ascii="Times New Roman" w:hAnsi="Times New Roman"/>
          <w:sz w:val="24"/>
          <w:szCs w:val="24"/>
          <w:u w:val="single"/>
        </w:rPr>
        <w:tab/>
      </w:r>
      <w:r w:rsidRPr="00C259B4">
        <w:rPr>
          <w:rFonts w:ascii="Times New Roman" w:hAnsi="Times New Roman"/>
          <w:sz w:val="24"/>
          <w:szCs w:val="24"/>
        </w:rPr>
        <w:t xml:space="preserve"> от</w:t>
      </w:r>
      <w:r w:rsidRPr="00C259B4">
        <w:rPr>
          <w:rFonts w:ascii="Times New Roman" w:hAnsi="Times New Roman"/>
          <w:spacing w:val="77"/>
          <w:sz w:val="24"/>
          <w:szCs w:val="24"/>
        </w:rPr>
        <w:t xml:space="preserve"> </w:t>
      </w:r>
      <w:r w:rsidRPr="00C259B4">
        <w:rPr>
          <w:rFonts w:ascii="Times New Roman" w:hAnsi="Times New Roman"/>
          <w:sz w:val="24"/>
          <w:szCs w:val="24"/>
          <w:u w:val="single"/>
        </w:rPr>
        <w:tab/>
      </w:r>
      <w:r w:rsidRPr="00C259B4">
        <w:rPr>
          <w:rFonts w:ascii="Times New Roman" w:hAnsi="Times New Roman"/>
          <w:sz w:val="24"/>
          <w:szCs w:val="24"/>
        </w:rPr>
        <w:t>,</w:t>
      </w:r>
      <w:r w:rsidRPr="00C259B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259B4">
        <w:rPr>
          <w:rFonts w:ascii="Times New Roman" w:hAnsi="Times New Roman"/>
          <w:sz w:val="24"/>
          <w:szCs w:val="24"/>
        </w:rPr>
        <w:t>ИНН</w:t>
      </w:r>
      <w:r w:rsidRPr="00C259B4">
        <w:rPr>
          <w:rFonts w:ascii="Times New Roman" w:hAnsi="Times New Roman"/>
          <w:spacing w:val="76"/>
          <w:sz w:val="24"/>
          <w:szCs w:val="24"/>
        </w:rPr>
        <w:t xml:space="preserve"> </w:t>
      </w:r>
      <w:r w:rsidRPr="00C259B4">
        <w:rPr>
          <w:rFonts w:ascii="Times New Roman" w:hAnsi="Times New Roman"/>
          <w:sz w:val="24"/>
          <w:szCs w:val="24"/>
          <w:u w:val="single"/>
        </w:rPr>
        <w:tab/>
      </w:r>
      <w:r w:rsidRPr="00C259B4">
        <w:rPr>
          <w:rFonts w:ascii="Times New Roman" w:hAnsi="Times New Roman"/>
          <w:sz w:val="24"/>
          <w:szCs w:val="24"/>
          <w:u w:val="single"/>
        </w:rPr>
        <w:tab/>
      </w:r>
      <w:r w:rsidRPr="00C259B4">
        <w:rPr>
          <w:rFonts w:ascii="Times New Roman" w:hAnsi="Times New Roman"/>
          <w:spacing w:val="-10"/>
          <w:sz w:val="24"/>
          <w:szCs w:val="24"/>
        </w:rPr>
        <w:t xml:space="preserve">, </w:t>
      </w:r>
      <w:r w:rsidRPr="00C259B4">
        <w:rPr>
          <w:rFonts w:ascii="Times New Roman" w:hAnsi="Times New Roman"/>
          <w:sz w:val="24"/>
          <w:szCs w:val="24"/>
        </w:rPr>
        <w:t>именуемый(-</w:t>
      </w:r>
      <w:proofErr w:type="spellStart"/>
      <w:r w:rsidRPr="00C259B4">
        <w:rPr>
          <w:rFonts w:ascii="Times New Roman" w:hAnsi="Times New Roman"/>
          <w:sz w:val="24"/>
          <w:szCs w:val="24"/>
        </w:rPr>
        <w:t>ая</w:t>
      </w:r>
      <w:proofErr w:type="spellEnd"/>
      <w:r w:rsidRPr="00C259B4">
        <w:rPr>
          <w:rFonts w:ascii="Times New Roman" w:hAnsi="Times New Roman"/>
          <w:sz w:val="24"/>
          <w:szCs w:val="24"/>
        </w:rPr>
        <w:t>)</w:t>
      </w:r>
      <w:r w:rsidRPr="00C259B4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9B4">
        <w:rPr>
          <w:rFonts w:ascii="Times New Roman" w:hAnsi="Times New Roman"/>
          <w:sz w:val="24"/>
          <w:szCs w:val="24"/>
        </w:rPr>
        <w:t>в</w:t>
      </w:r>
      <w:r w:rsidRPr="00C259B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259B4">
        <w:rPr>
          <w:rFonts w:ascii="Times New Roman" w:hAnsi="Times New Roman"/>
          <w:sz w:val="24"/>
          <w:szCs w:val="24"/>
        </w:rPr>
        <w:t>дальнейшем</w:t>
      </w:r>
      <w:r w:rsidRPr="00C259B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259B4">
        <w:rPr>
          <w:rFonts w:ascii="Times New Roman" w:hAnsi="Times New Roman"/>
          <w:sz w:val="24"/>
          <w:szCs w:val="24"/>
        </w:rPr>
        <w:t>«</w:t>
      </w:r>
      <w:r w:rsidRPr="00C259B4">
        <w:rPr>
          <w:rFonts w:ascii="Times New Roman" w:hAnsi="Times New Roman"/>
          <w:b/>
          <w:sz w:val="24"/>
          <w:szCs w:val="24"/>
        </w:rPr>
        <w:t>Потребитель»,</w:t>
      </w:r>
      <w:r w:rsidRPr="00C259B4">
        <w:rPr>
          <w:rFonts w:ascii="Times New Roman" w:hAnsi="Times New Roman"/>
          <w:b/>
          <w:spacing w:val="42"/>
          <w:sz w:val="24"/>
          <w:szCs w:val="24"/>
        </w:rPr>
        <w:t xml:space="preserve"> </w:t>
      </w:r>
      <w:r w:rsidRPr="00C259B4">
        <w:rPr>
          <w:rFonts w:ascii="Times New Roman" w:hAnsi="Times New Roman"/>
          <w:sz w:val="24"/>
          <w:szCs w:val="24"/>
        </w:rPr>
        <w:t>с</w:t>
      </w:r>
      <w:r w:rsidRPr="00C259B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259B4">
        <w:rPr>
          <w:rFonts w:ascii="Times New Roman" w:hAnsi="Times New Roman"/>
          <w:sz w:val="24"/>
          <w:szCs w:val="24"/>
        </w:rPr>
        <w:t>другой</w:t>
      </w:r>
      <w:r w:rsidRPr="00C259B4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C259B4">
        <w:rPr>
          <w:rFonts w:ascii="Times New Roman" w:hAnsi="Times New Roman"/>
          <w:sz w:val="24"/>
          <w:szCs w:val="24"/>
        </w:rPr>
        <w:t>стороны,</w:t>
      </w:r>
      <w:r w:rsidRPr="00C259B4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C259B4">
        <w:rPr>
          <w:rFonts w:ascii="Times New Roman" w:hAnsi="Times New Roman"/>
          <w:sz w:val="24"/>
          <w:szCs w:val="24"/>
        </w:rPr>
        <w:t>именуемые</w:t>
      </w:r>
      <w:r w:rsidRPr="00C259B4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C259B4">
        <w:rPr>
          <w:rFonts w:ascii="Times New Roman" w:hAnsi="Times New Roman"/>
          <w:sz w:val="24"/>
          <w:szCs w:val="24"/>
        </w:rPr>
        <w:t>в</w:t>
      </w:r>
      <w:r w:rsidRPr="00C259B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259B4">
        <w:rPr>
          <w:rFonts w:ascii="Times New Roman" w:hAnsi="Times New Roman"/>
          <w:spacing w:val="-2"/>
          <w:sz w:val="24"/>
          <w:szCs w:val="24"/>
        </w:rPr>
        <w:t>дальнейшем</w:t>
      </w:r>
      <w:r w:rsidR="007735BB">
        <w:rPr>
          <w:rFonts w:ascii="Times New Roman" w:hAnsi="Times New Roman"/>
          <w:sz w:val="24"/>
          <w:szCs w:val="24"/>
        </w:rPr>
        <w:t xml:space="preserve"> </w:t>
      </w:r>
      <w:r w:rsidRPr="00C259B4">
        <w:rPr>
          <w:rFonts w:ascii="Times New Roman" w:hAnsi="Times New Roman"/>
          <w:b/>
          <w:sz w:val="24"/>
          <w:szCs w:val="24"/>
        </w:rPr>
        <w:t>«Стороны»</w:t>
      </w:r>
      <w:r w:rsidRPr="00C259B4">
        <w:rPr>
          <w:rFonts w:ascii="Times New Roman" w:hAnsi="Times New Roman"/>
          <w:sz w:val="24"/>
          <w:szCs w:val="24"/>
        </w:rPr>
        <w:t>,</w:t>
      </w:r>
      <w:r w:rsidRPr="00C259B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9B4">
        <w:rPr>
          <w:rFonts w:ascii="Times New Roman" w:hAnsi="Times New Roman"/>
          <w:sz w:val="24"/>
          <w:szCs w:val="24"/>
        </w:rPr>
        <w:t>заключили</w:t>
      </w:r>
      <w:r w:rsidRPr="00C259B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9B4">
        <w:rPr>
          <w:rFonts w:ascii="Times New Roman" w:hAnsi="Times New Roman"/>
          <w:sz w:val="24"/>
          <w:szCs w:val="24"/>
        </w:rPr>
        <w:t>настоящий</w:t>
      </w:r>
      <w:r w:rsidRPr="00C259B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9B4">
        <w:rPr>
          <w:rFonts w:ascii="Times New Roman" w:hAnsi="Times New Roman"/>
          <w:sz w:val="24"/>
          <w:szCs w:val="24"/>
        </w:rPr>
        <w:t>договор</w:t>
      </w:r>
      <w:r w:rsidRPr="00C259B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9B4">
        <w:rPr>
          <w:rFonts w:ascii="Times New Roman" w:hAnsi="Times New Roman"/>
          <w:sz w:val="24"/>
          <w:szCs w:val="24"/>
        </w:rPr>
        <w:t>о</w:t>
      </w:r>
      <w:r w:rsidRPr="00C259B4">
        <w:rPr>
          <w:rFonts w:ascii="Times New Roman" w:hAnsi="Times New Roman"/>
          <w:spacing w:val="-2"/>
          <w:sz w:val="24"/>
          <w:szCs w:val="24"/>
        </w:rPr>
        <w:t xml:space="preserve"> нижеследующем:</w:t>
      </w:r>
    </w:p>
    <w:p w14:paraId="3DDD2A69" w14:textId="77777777" w:rsidR="004A3E02" w:rsidRPr="00E5510C" w:rsidRDefault="004A3E02" w:rsidP="00D54329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7C8F214" w14:textId="1EE76AF8" w:rsidR="003B32B4" w:rsidRPr="004A3E02" w:rsidRDefault="003B32B4" w:rsidP="004A3E02">
      <w:pPr>
        <w:pStyle w:val="af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532456499"/>
      <w:bookmarkStart w:id="1" w:name="_Hlk530141687"/>
      <w:r w:rsidRPr="004A3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7F6F30F2" w14:textId="77777777" w:rsidR="004A3E02" w:rsidRPr="004A3E02" w:rsidRDefault="004A3E02" w:rsidP="004A3E02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ascii="Verdana" w:eastAsia="Times New Roman" w:hAnsi="Verdana" w:cs="Courier New"/>
          <w:b/>
          <w:sz w:val="21"/>
          <w:szCs w:val="21"/>
          <w:lang w:eastAsia="ru-RU"/>
        </w:rPr>
      </w:pPr>
    </w:p>
    <w:p w14:paraId="02FBCE7F" w14:textId="77777777" w:rsidR="003B32B4" w:rsidRPr="0047333E" w:rsidRDefault="003B32B4" w:rsidP="003B32B4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1.1. По договору на оказание услуг по обращению с твердыми коммунальными отходами</w:t>
      </w:r>
      <w:r w:rsidRPr="0047333E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47333E">
        <w:rPr>
          <w:rFonts w:ascii="Times New Roman" w:hAnsi="Times New Roman" w:cs="Times New Roman"/>
          <w:sz w:val="24"/>
          <w:szCs w:val="24"/>
        </w:rPr>
        <w:t xml:space="preserve"> (далее – Договор) Региональный оператор обязуется принимать твердые коммунальные отходы, в том числе крупногабаритные отходы (далее – ТКО) в объеме и в местах (на площадках) накопления, которые определены в приложении к настоящему Договору, и обеспечивать их транспортирование, обработку, обезвреживание, захоронение (далее – Услуги) в соответствии с законодательством Российской Федерации, а Потребитель обязуется оплачивать услуги Регионального оператора по цене, определенной в пределах утвержденного в установленном порядке единого тарифа на услугу Регионального оператора.</w:t>
      </w:r>
    </w:p>
    <w:p w14:paraId="112DA0D3" w14:textId="77777777" w:rsidR="003B32B4" w:rsidRPr="0047333E" w:rsidRDefault="003B32B4" w:rsidP="003B32B4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 xml:space="preserve">Порядок определения стоимости услуг определен в разделе </w:t>
      </w:r>
      <w:r w:rsidRPr="0047333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7333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1E7F8B75" w14:textId="77777777" w:rsidR="003B32B4" w:rsidRPr="0047333E" w:rsidRDefault="003B32B4" w:rsidP="003B32B4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1.2. Объем и места накопления твердых коммунальных отходов, в том числе крупногабаритных отходов</w:t>
      </w:r>
      <w:r w:rsidRPr="0047333E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47333E">
        <w:rPr>
          <w:rFonts w:ascii="Times New Roman" w:hAnsi="Times New Roman" w:cs="Times New Roman"/>
          <w:sz w:val="24"/>
          <w:szCs w:val="24"/>
        </w:rPr>
        <w:t xml:space="preserve"> (далее – КГО) определяется в приложении к настоящему Договору.</w:t>
      </w:r>
    </w:p>
    <w:p w14:paraId="1E15D8F4" w14:textId="77777777" w:rsidR="003B32B4" w:rsidRPr="0047333E" w:rsidRDefault="003B32B4" w:rsidP="003B32B4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1.3. Способ складирования ТКО:</w:t>
      </w:r>
    </w:p>
    <w:p w14:paraId="4730CD20" w14:textId="77777777" w:rsidR="003B32B4" w:rsidRPr="0047333E" w:rsidRDefault="003B32B4" w:rsidP="003B32B4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- в контейнеры и бункеры, расположенные на контейнерных площадках, в том числе на специальных площадках для складирования КГО,</w:t>
      </w:r>
    </w:p>
    <w:p w14:paraId="363A1F37" w14:textId="77777777" w:rsidR="003B32B4" w:rsidRPr="0047333E" w:rsidRDefault="003B32B4" w:rsidP="003B32B4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- в мусоропроводы и мусороприемные камеры многоквартирных домов, адреса которых указаны в Приложении к настоящему Договору.</w:t>
      </w:r>
    </w:p>
    <w:p w14:paraId="6ECC4B9B" w14:textId="77777777" w:rsidR="003B32B4" w:rsidRPr="0047333E" w:rsidRDefault="003B32B4" w:rsidP="003B32B4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1.4. Вывоз ТКО из мест накопления осуществляется в соответствии с утвержденным маршрутным графиком вывоза ТКО.</w:t>
      </w:r>
    </w:p>
    <w:p w14:paraId="2E7D7637" w14:textId="0C3C7390" w:rsidR="003B32B4" w:rsidRPr="0047333E" w:rsidRDefault="003B32B4" w:rsidP="003B32B4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1.5. Дата начала оказания Услуг по обращению с ТКО</w:t>
      </w:r>
      <w:r w:rsidRPr="00E5510C">
        <w:rPr>
          <w:rFonts w:ascii="Times New Roman" w:hAnsi="Times New Roman" w:cs="Times New Roman"/>
          <w:sz w:val="24"/>
          <w:szCs w:val="24"/>
        </w:rPr>
        <w:t xml:space="preserve">– </w:t>
      </w:r>
      <w:r w:rsidR="007735BB">
        <w:rPr>
          <w:rFonts w:ascii="Times New Roman" w:hAnsi="Times New Roman" w:cs="Times New Roman"/>
          <w:sz w:val="24"/>
          <w:szCs w:val="24"/>
        </w:rPr>
        <w:t>______________</w:t>
      </w:r>
      <w:r w:rsidR="00632181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C76A4C" w14:textId="5EEBD157" w:rsidR="000A2EE6" w:rsidRDefault="003B32B4" w:rsidP="003B32B4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1.6. В случае принятия уполномоченным органом исполнительной власти субъекта Российской Федерации решения о введении раздельного порядка накопления ТКО на определенной территории Белгородской области либо на всей территории Белгородской области накопление ТКО осуществляется Потребителем в соответствии с нормативным правовым актом уполномоченного органа исполнительной власти субъекта Российской Федерации.</w:t>
      </w:r>
    </w:p>
    <w:p w14:paraId="17CAEBA5" w14:textId="77777777" w:rsidR="004A3E02" w:rsidRPr="00E5510C" w:rsidRDefault="004A3E02" w:rsidP="003B32B4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4F705EC" w14:textId="2A672D70" w:rsidR="003B32B4" w:rsidRPr="004A3E02" w:rsidRDefault="003B32B4" w:rsidP="004A3E02">
      <w:pPr>
        <w:pStyle w:val="af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и порядок оплаты по Договору</w:t>
      </w:r>
    </w:p>
    <w:p w14:paraId="2ED25E1C" w14:textId="77777777" w:rsidR="004A3E02" w:rsidRPr="004A3E02" w:rsidRDefault="004A3E02" w:rsidP="004A3E02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left="1080"/>
        <w:rPr>
          <w:rFonts w:ascii="Verdana" w:eastAsia="Times New Roman" w:hAnsi="Verdana" w:cs="Courier New"/>
          <w:b/>
          <w:sz w:val="21"/>
          <w:szCs w:val="21"/>
          <w:lang w:eastAsia="ru-RU"/>
        </w:rPr>
      </w:pPr>
    </w:p>
    <w:p w14:paraId="13AADEFE" w14:textId="77777777" w:rsidR="003B32B4" w:rsidRPr="0047333E" w:rsidRDefault="003B32B4" w:rsidP="003B32B4">
      <w:pPr>
        <w:tabs>
          <w:tab w:val="left" w:pos="-284"/>
        </w:tabs>
        <w:spacing w:after="0" w:line="252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ab/>
        <w:t>2.1. Под расчетным периодом по настоящему Договору понимается один календарный месяц.</w:t>
      </w:r>
    </w:p>
    <w:p w14:paraId="1D3968DA" w14:textId="7B3155D7" w:rsidR="003B32B4" w:rsidRPr="0047333E" w:rsidRDefault="003B32B4" w:rsidP="003B32B4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 xml:space="preserve">2.2. Оплата услуг по Договору осуществляется по цене, определенной в пределах утвержденного в установленном порядке единого тарифа на услугу Регионального оператора, и </w:t>
      </w:r>
      <w:r w:rsidRPr="0047333E">
        <w:rPr>
          <w:rFonts w:ascii="Times New Roman" w:hAnsi="Times New Roman" w:cs="Times New Roman"/>
          <w:sz w:val="24"/>
          <w:szCs w:val="24"/>
        </w:rPr>
        <w:lastRenderedPageBreak/>
        <w:t>составляет</w:t>
      </w:r>
      <w:bookmarkStart w:id="2" w:name="_Hlk120692313"/>
      <w:r w:rsidR="0058307F">
        <w:rPr>
          <w:rFonts w:ascii="Times New Roman" w:hAnsi="Times New Roman" w:cs="Times New Roman"/>
          <w:sz w:val="24"/>
          <w:szCs w:val="24"/>
        </w:rPr>
        <w:t xml:space="preserve">: </w:t>
      </w:r>
      <w:r w:rsidR="0058307F" w:rsidRPr="0058307F">
        <w:rPr>
          <w:rFonts w:ascii="Times New Roman" w:hAnsi="Times New Roman" w:cs="Times New Roman"/>
          <w:sz w:val="24"/>
          <w:szCs w:val="24"/>
        </w:rPr>
        <w:t xml:space="preserve">566,9 (пятьсот шестьдесят шесть рублей 90 копеек) за 1 куб. м. ТКО, с 01.10.2026 года 635,34 (шестьсот тридцать пять рублей 34 копейки), </w:t>
      </w:r>
      <w:r w:rsidRPr="0047333E">
        <w:rPr>
          <w:rFonts w:ascii="Times New Roman" w:hAnsi="Times New Roman" w:cs="Times New Roman"/>
          <w:sz w:val="24"/>
          <w:szCs w:val="24"/>
        </w:rPr>
        <w:t>НДС не облагается на основании пункта 36 части 2 статьи 149 Налогового кодекса Российской Федерации.</w:t>
      </w:r>
      <w:bookmarkEnd w:id="2"/>
    </w:p>
    <w:p w14:paraId="3E783DF9" w14:textId="77777777" w:rsidR="003B32B4" w:rsidRPr="0047333E" w:rsidRDefault="003B32B4" w:rsidP="003B32B4">
      <w:pPr>
        <w:shd w:val="clear" w:color="auto" w:fill="FFFFFF" w:themeFill="background1"/>
        <w:spacing w:after="0" w:line="252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33E">
        <w:rPr>
          <w:rFonts w:ascii="Times New Roman" w:eastAsia="Calibri" w:hAnsi="Times New Roman" w:cs="Times New Roman"/>
          <w:sz w:val="24"/>
          <w:szCs w:val="24"/>
        </w:rPr>
        <w:t xml:space="preserve">2.3. </w:t>
      </w:r>
      <w:bookmarkStart w:id="3" w:name="_Hlk532456659"/>
      <w:r w:rsidRPr="0047333E">
        <w:rPr>
          <w:rFonts w:ascii="Times New Roman" w:eastAsia="Calibri" w:hAnsi="Times New Roman" w:cs="Times New Roman"/>
          <w:sz w:val="24"/>
          <w:szCs w:val="24"/>
        </w:rPr>
        <w:t>При вступлении в силу нормативных правовых актов, изменяющих порядок определения стоимости оказываемых Услуг, а также принятия уполномоченным органом исполнительной власти субъекта Российской Федерации в области государственного регулирования тарифов решения об изменении действующего единого тарифа, расчеты будут производиться по стоимости, определенной на основании вновь принятых и вступивших в законную силу нормативных правовых актов, с даты, установленной уполномоченным органом исполнительной власти субъекта Российской Федерации в области государственного регулирования тарифов.</w:t>
      </w:r>
    </w:p>
    <w:bookmarkEnd w:id="3"/>
    <w:p w14:paraId="25EE5DF0" w14:textId="77777777" w:rsidR="003B32B4" w:rsidRPr="0047333E" w:rsidRDefault="003B32B4" w:rsidP="003B32B4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33E">
        <w:rPr>
          <w:rFonts w:ascii="Times New Roman" w:eastAsia="Calibri" w:hAnsi="Times New Roman" w:cs="Times New Roman"/>
          <w:sz w:val="24"/>
          <w:szCs w:val="24"/>
        </w:rPr>
        <w:t xml:space="preserve">2.3.1. Информация об изменении тарифа публикуется в средствах массовой информации, на официальном сайте Регионального оператора в информационно-телекоммуникационной сети Интернет по адресу: </w:t>
      </w:r>
      <w:r w:rsidRPr="004733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t>http</w:t>
      </w:r>
      <w:r w:rsidRPr="0047333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://</w:t>
      </w:r>
      <w:r w:rsidRPr="004733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t>tko</w:t>
      </w:r>
      <w:r w:rsidRPr="0047333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31.</w:t>
      </w:r>
      <w:r w:rsidRPr="0047333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t>ru</w:t>
      </w:r>
      <w:r w:rsidRPr="0047333E">
        <w:rPr>
          <w:rFonts w:ascii="Times New Roman" w:eastAsia="Calibri" w:hAnsi="Times New Roman" w:cs="Times New Roman"/>
          <w:sz w:val="24"/>
          <w:szCs w:val="24"/>
        </w:rPr>
        <w:t xml:space="preserve">, информационных стендах, в счетах-квитанциях на оплату Услуг, при этом любой из способов признается сторонами надлежащим уведомлением. </w:t>
      </w:r>
    </w:p>
    <w:p w14:paraId="449689EB" w14:textId="77777777" w:rsidR="003B32B4" w:rsidRPr="0047333E" w:rsidRDefault="003B32B4" w:rsidP="003B32B4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33E">
        <w:rPr>
          <w:rFonts w:ascii="Times New Roman" w:eastAsia="Calibri" w:hAnsi="Times New Roman" w:cs="Times New Roman"/>
          <w:sz w:val="24"/>
          <w:szCs w:val="24"/>
        </w:rPr>
        <w:t xml:space="preserve">2.3.2. Изменение тарифа в период действия Договора не требует его переоформления, заключения дополнительных соглашений. </w:t>
      </w:r>
    </w:p>
    <w:p w14:paraId="5E35CC05" w14:textId="77777777" w:rsidR="003B32B4" w:rsidRPr="0047333E" w:rsidRDefault="003B32B4" w:rsidP="003B32B4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3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</w:t>
      </w:r>
      <w:bookmarkStart w:id="4" w:name="_Hlk531942021"/>
      <w:r w:rsidRPr="00473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Потребитель оплачивает Услуги в безналичной денежной форме путем перечисления денежных средств на расчетный счет Регионального оператора </w:t>
      </w:r>
      <w:r w:rsidRPr="00473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10-го числа месяца, следующего за месяцем, в котором были оказаны Услуги, на основании счета </w:t>
      </w:r>
      <w:bookmarkStart w:id="5" w:name="_Hlk120705310"/>
      <w:r w:rsidRPr="00473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оплату Услуг</w:t>
      </w:r>
      <w:bookmarkEnd w:id="5"/>
      <w:r w:rsidRPr="00473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предоставленного Региональным оператором.</w:t>
      </w:r>
      <w:r w:rsidRPr="00473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E0B8E0" w14:textId="77777777" w:rsidR="003B32B4" w:rsidRPr="0047333E" w:rsidRDefault="003B32B4" w:rsidP="003B32B4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333E">
        <w:rPr>
          <w:rFonts w:ascii="Times New Roman" w:hAnsi="Times New Roman" w:cs="Times New Roman"/>
          <w:color w:val="000000" w:themeColor="text1"/>
          <w:sz w:val="24"/>
          <w:szCs w:val="24"/>
        </w:rPr>
        <w:t>Датой оплаты считается дата зачисления денежных средств на расчетный счет Регионального оператора.</w:t>
      </w:r>
    </w:p>
    <w:p w14:paraId="58215A24" w14:textId="77777777" w:rsidR="003B32B4" w:rsidRPr="0047333E" w:rsidRDefault="003B32B4" w:rsidP="003B32B4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Региональный оператор оставляет за собой право производить расчет платы за оказанные Услуги в отчетном месяце по фактически вывезенному объему ТКО в этом месяце (без последующей корректировки) с выставлением Потребителю счета </w:t>
      </w:r>
      <w:r w:rsidRPr="00473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10-го числа месяца, следующего за отчетным.</w:t>
      </w:r>
    </w:p>
    <w:bookmarkEnd w:id="4"/>
    <w:p w14:paraId="128BFF15" w14:textId="77777777" w:rsidR="003B32B4" w:rsidRPr="0047333E" w:rsidRDefault="003B32B4" w:rsidP="003B32B4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2.</w:t>
      </w:r>
      <w:r w:rsidRPr="00E2338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r w:rsidRPr="0047333E">
        <w:rPr>
          <w:rFonts w:ascii="Times New Roman" w:hAnsi="Times New Roman" w:cs="Times New Roman"/>
          <w:sz w:val="24"/>
          <w:szCs w:val="24"/>
        </w:rPr>
        <w:t xml:space="preserve">В случае необходимости Потребитель запрашивает и самостоятельно получает у Регионального оператора счет на оплату Услуг. Региональный оператор вправе предоставить Потребителю по его запросу справочную информацию о начислениях по Договору. Такая информация может быть предоставлена на бумажном носителе и (или) в электронном виде. </w:t>
      </w:r>
    </w:p>
    <w:p w14:paraId="1FC5809A" w14:textId="77777777" w:rsidR="003B32B4" w:rsidRPr="0047333E" w:rsidRDefault="003B32B4" w:rsidP="003B32B4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7333E">
        <w:rPr>
          <w:rFonts w:ascii="Times New Roman" w:hAnsi="Times New Roman" w:cs="Times New Roman"/>
          <w:sz w:val="24"/>
          <w:szCs w:val="24"/>
        </w:rPr>
        <w:t xml:space="preserve">. Потребитель самостоятельно получает у Регионального оператора Универсальный передаточный документ до 20 (двадцатого) числа месяца, следующего за отчетным, и до конца этого же месяца возвращает подписанный Универсальный передаточный документ Региональному оператору либо предоставляет мотивированный письменный отказ от его подписания. </w:t>
      </w:r>
    </w:p>
    <w:p w14:paraId="76E361B8" w14:textId="77777777" w:rsidR="003B32B4" w:rsidRPr="0047333E" w:rsidRDefault="003B32B4" w:rsidP="003B32B4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7333E">
        <w:rPr>
          <w:rFonts w:ascii="Times New Roman" w:hAnsi="Times New Roman" w:cs="Times New Roman"/>
          <w:sz w:val="24"/>
          <w:szCs w:val="24"/>
        </w:rPr>
        <w:t>. В случае, если в течение указанного в пункте 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7333E">
        <w:rPr>
          <w:rFonts w:ascii="Times New Roman" w:hAnsi="Times New Roman" w:cs="Times New Roman"/>
          <w:sz w:val="24"/>
          <w:szCs w:val="24"/>
        </w:rPr>
        <w:t xml:space="preserve">. Договора срока Универсальный передаточный документ не будет подписан Потребителем и Потребитель не представит в письменной форме мотивированный отказ от его подписания, услуги считаются оказанными и подлежат оплате Потребителем в полном объеме. </w:t>
      </w:r>
    </w:p>
    <w:p w14:paraId="0C28BE84" w14:textId="77777777" w:rsidR="003B32B4" w:rsidRPr="0047333E" w:rsidRDefault="003B32B4" w:rsidP="003B32B4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7333E">
        <w:rPr>
          <w:rFonts w:ascii="Times New Roman" w:hAnsi="Times New Roman" w:cs="Times New Roman"/>
          <w:sz w:val="24"/>
          <w:szCs w:val="24"/>
        </w:rPr>
        <w:t xml:space="preserve">. Региональный оператор вправе самостоятельно направлять Универсальный передаточный документ в адрес Потребителя </w:t>
      </w:r>
      <w:bookmarkStart w:id="6" w:name="_Hlk120868311"/>
      <w:r w:rsidRPr="0047333E">
        <w:rPr>
          <w:rFonts w:ascii="Times New Roman" w:hAnsi="Times New Roman" w:cs="Times New Roman"/>
          <w:sz w:val="24"/>
          <w:szCs w:val="24"/>
        </w:rPr>
        <w:t>любым доступным способом (почтовое отправление, электронная почта, факсограмма), позволяющим подтвердить получение такого уведомления адресатом.</w:t>
      </w:r>
      <w:bookmarkEnd w:id="6"/>
    </w:p>
    <w:p w14:paraId="2C12D7C1" w14:textId="70E9F685" w:rsidR="003B32B4" w:rsidRPr="0047333E" w:rsidRDefault="003B32B4" w:rsidP="003B32B4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2.</w:t>
      </w:r>
      <w:r w:rsidR="00D151C5">
        <w:rPr>
          <w:rFonts w:ascii="Times New Roman" w:hAnsi="Times New Roman" w:cs="Times New Roman"/>
          <w:sz w:val="24"/>
          <w:szCs w:val="24"/>
        </w:rPr>
        <w:t>8</w:t>
      </w:r>
      <w:r w:rsidRPr="0047333E">
        <w:rPr>
          <w:rFonts w:ascii="Times New Roman" w:hAnsi="Times New Roman" w:cs="Times New Roman"/>
          <w:sz w:val="24"/>
          <w:szCs w:val="24"/>
        </w:rPr>
        <w:t xml:space="preserve">. По инициативе Потребителя перерасчет стоимости услуг по обращению с ТКО по настоящему Договору возможен с даты получения Региональным оператором от Потребителя письменного обращения с обязательным приложением подтверждающих документов: </w:t>
      </w:r>
    </w:p>
    <w:p w14:paraId="69EBC647" w14:textId="71998D91" w:rsidR="003B32B4" w:rsidRPr="0047333E" w:rsidRDefault="003B32B4" w:rsidP="003B32B4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 xml:space="preserve">- при прекращении физическим лицом деятельности в качестве индивидуального предпринимателя – документ, подтверждающий прекращение физическим лицом деятельности в качестве индивидуального предпринимателя; </w:t>
      </w:r>
    </w:p>
    <w:p w14:paraId="1522705B" w14:textId="77777777" w:rsidR="003B32B4" w:rsidRPr="0047333E" w:rsidRDefault="003B32B4" w:rsidP="003B32B4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 xml:space="preserve">- при приостановлении деятельности – зарегистрированное в органах налоговой инспекции сообщение о приостановлении деятельности юридического лица. </w:t>
      </w:r>
    </w:p>
    <w:p w14:paraId="653D0F60" w14:textId="437F55B9" w:rsidR="003B32B4" w:rsidRPr="0047333E" w:rsidRDefault="003B32B4" w:rsidP="003B32B4">
      <w:pPr>
        <w:autoSpaceDE w:val="0"/>
        <w:autoSpaceDN w:val="0"/>
        <w:adjustRightInd w:val="0"/>
        <w:spacing w:after="0" w:line="252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D151C5">
        <w:rPr>
          <w:rFonts w:ascii="Times New Roman" w:hAnsi="Times New Roman" w:cs="Times New Roman"/>
          <w:sz w:val="24"/>
          <w:szCs w:val="24"/>
        </w:rPr>
        <w:t>9</w:t>
      </w:r>
      <w:r w:rsidRPr="0047333E">
        <w:rPr>
          <w:rFonts w:ascii="Times New Roman" w:hAnsi="Times New Roman" w:cs="Times New Roman"/>
          <w:sz w:val="24"/>
          <w:szCs w:val="24"/>
        </w:rPr>
        <w:t>. Сверка расчетов по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акта.</w:t>
      </w:r>
    </w:p>
    <w:p w14:paraId="7283B82E" w14:textId="77777777" w:rsidR="003B32B4" w:rsidRPr="0047333E" w:rsidRDefault="003B32B4" w:rsidP="003B32B4">
      <w:pPr>
        <w:autoSpaceDE w:val="0"/>
        <w:autoSpaceDN w:val="0"/>
        <w:adjustRightInd w:val="0"/>
        <w:spacing w:after="0" w:line="252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электронная почта, факсограмма), позволяющим подтвердить получение такого уведомления адресатом. Другая сторона обязана подписать акт сверки расчетов в течение трех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14:paraId="423DA28A" w14:textId="77777777" w:rsidR="003B32B4" w:rsidRPr="0047333E" w:rsidRDefault="003B32B4" w:rsidP="003B32B4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В случае неполучения ответа в течение десяти рабочих дней со дня направления стороне акта сверки акт считается согласованным и подписанным обеими сторонами.</w:t>
      </w:r>
    </w:p>
    <w:p w14:paraId="51915C47" w14:textId="7787DFD9" w:rsidR="003B32B4" w:rsidRPr="0047333E" w:rsidRDefault="003B32B4" w:rsidP="003B32B4">
      <w:pPr>
        <w:autoSpaceDE w:val="0"/>
        <w:autoSpaceDN w:val="0"/>
        <w:adjustRightInd w:val="0"/>
        <w:spacing w:after="0" w:line="252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2.</w:t>
      </w:r>
      <w:r w:rsidR="00D151C5">
        <w:rPr>
          <w:rFonts w:ascii="Times New Roman" w:hAnsi="Times New Roman" w:cs="Times New Roman"/>
          <w:sz w:val="24"/>
          <w:szCs w:val="24"/>
        </w:rPr>
        <w:t>10</w:t>
      </w:r>
      <w:r w:rsidRPr="0047333E">
        <w:rPr>
          <w:rFonts w:ascii="Times New Roman" w:hAnsi="Times New Roman" w:cs="Times New Roman"/>
          <w:sz w:val="24"/>
          <w:szCs w:val="24"/>
        </w:rPr>
        <w:t>. Стороны пришли к соглашению, что сверка расчетов, указанная в пункте 2.1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7333E">
        <w:rPr>
          <w:rFonts w:ascii="Times New Roman" w:hAnsi="Times New Roman" w:cs="Times New Roman"/>
          <w:sz w:val="24"/>
          <w:szCs w:val="24"/>
        </w:rPr>
        <w:t>. Договора, может быть заменена на запрос и получение данных посредством обращения в офис Регионального оператора для получения выписки из лицевого счета Потребителя.</w:t>
      </w:r>
    </w:p>
    <w:p w14:paraId="6F2EDEAF" w14:textId="43E93292" w:rsidR="003B32B4" w:rsidRDefault="003B32B4" w:rsidP="003B32B4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2.1</w:t>
      </w:r>
      <w:r w:rsidR="00D151C5">
        <w:rPr>
          <w:rFonts w:ascii="Times New Roman" w:hAnsi="Times New Roman" w:cs="Times New Roman"/>
          <w:sz w:val="24"/>
          <w:szCs w:val="24"/>
        </w:rPr>
        <w:t>1</w:t>
      </w:r>
      <w:r w:rsidRPr="0047333E">
        <w:rPr>
          <w:rFonts w:ascii="Times New Roman" w:hAnsi="Times New Roman" w:cs="Times New Roman"/>
          <w:sz w:val="24"/>
          <w:szCs w:val="24"/>
        </w:rPr>
        <w:t>. Стороны соглашаются в ходе исполнения Договора обмениваться в соответствии с законодательством Российской Федерации первичными документами в электронном виде с использованием электронной подписи и признавать юридическую силу всех полученных или отправленных электронных документов. Настоящее соглашение о возможности использования юридически значимого электронного документооборота не исключает возможность использования иных способов изготовления и обмена документами между Сторонами.</w:t>
      </w:r>
    </w:p>
    <w:p w14:paraId="6828FA7C" w14:textId="77777777" w:rsidR="004A3E02" w:rsidRPr="0047333E" w:rsidRDefault="004A3E02" w:rsidP="003B32B4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5089F0" w14:textId="3D5E0DD7" w:rsidR="003B32B4" w:rsidRPr="004A3E02" w:rsidRDefault="003B32B4" w:rsidP="004A3E02">
      <w:pPr>
        <w:pStyle w:val="af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14:paraId="520FAAD0" w14:textId="77777777" w:rsidR="004A3E02" w:rsidRPr="004A3E02" w:rsidRDefault="004A3E02" w:rsidP="004A3E02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left="1080"/>
        <w:rPr>
          <w:rFonts w:ascii="Verdana" w:eastAsia="Times New Roman" w:hAnsi="Verdana" w:cs="Courier New"/>
          <w:b/>
          <w:sz w:val="21"/>
          <w:szCs w:val="21"/>
          <w:lang w:eastAsia="ru-RU"/>
        </w:rPr>
      </w:pPr>
    </w:p>
    <w:p w14:paraId="76C8A7B5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Региональный оператор обязан:</w:t>
      </w:r>
    </w:p>
    <w:p w14:paraId="0AD6BDB3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принимать ТКО в объеме и в месте, которые определены в приложении к настоящему Договору;</w:t>
      </w:r>
    </w:p>
    <w:p w14:paraId="6B3821B7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обеспечивать транспортирование, обработку, обезвреживание, захоронение принятых ТКО в соответствии с законодательством Российской Федерации;</w:t>
      </w:r>
    </w:p>
    <w:p w14:paraId="63725154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предоставлять Потребителю информацию в соответствии со стандартами раскрытия информации в области обращения с ТКО в порядке, предусмотренном законодательством Российской Федерации;</w:t>
      </w:r>
    </w:p>
    <w:p w14:paraId="33A6FA6E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39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отвечать на жалобы и обращения Потребителя по вопросам, связанным с исполнением настоящего Договора, в срок, не превышающий двадцати одного календарного дня со дня поступления обращения;</w:t>
      </w:r>
    </w:p>
    <w:p w14:paraId="27E20B8E" w14:textId="77777777" w:rsidR="003B32B4" w:rsidRPr="002B7820" w:rsidRDefault="003B32B4" w:rsidP="003B32B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r w:rsidRPr="002B7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необходимые меры по своевременной замене поврежденных контейнеров, принадлежащих ему на праве собственности или на ином законном основании, в порядке и сроки, которые установлены законодательством субъекта Российской Федерации </w:t>
      </w:r>
    </w:p>
    <w:p w14:paraId="25E205E7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иные обязанности, предусмотренные законодательством Российской Федерации и Белгородской области.</w:t>
      </w:r>
    </w:p>
    <w:p w14:paraId="6B09350C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Региональный оператор имеет право:</w:t>
      </w:r>
    </w:p>
    <w:p w14:paraId="5B450E29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осуществлять контроль за учетом объема и (или) массы принятых ТКО;</w:t>
      </w:r>
    </w:p>
    <w:p w14:paraId="033D1E07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инициировать проведение сверки расчетов по настоящему Договору;</w:t>
      </w:r>
    </w:p>
    <w:p w14:paraId="5AB5B1EE" w14:textId="77777777" w:rsidR="003B32B4" w:rsidRPr="0047333E" w:rsidRDefault="003B32B4" w:rsidP="003B32B4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в) не принимать от Потребителя отходы, не относящиеся к ТКО;</w:t>
      </w:r>
    </w:p>
    <w:p w14:paraId="0777EAEE" w14:textId="77777777" w:rsidR="003B32B4" w:rsidRPr="0047333E" w:rsidRDefault="003B32B4" w:rsidP="003B32B4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 xml:space="preserve">г) использовать средства фото- или видеофиксации, в том числе видеорегистраторы, а также данные спутниковой навигации </w:t>
      </w:r>
      <w:r w:rsidRPr="0047333E">
        <w:rPr>
          <w:rFonts w:ascii="Times New Roman" w:hAnsi="Times New Roman" w:cs="Times New Roman"/>
          <w:sz w:val="24"/>
          <w:szCs w:val="24"/>
          <w:lang w:val="en-US"/>
        </w:rPr>
        <w:t>GPS</w:t>
      </w:r>
      <w:r w:rsidRPr="0047333E">
        <w:rPr>
          <w:rFonts w:ascii="Times New Roman" w:hAnsi="Times New Roman" w:cs="Times New Roman"/>
          <w:sz w:val="24"/>
          <w:szCs w:val="24"/>
        </w:rPr>
        <w:t>/ГЛОНАСС для фиксации фактов и обстоятельств, связанных с исполнением сторонами обязательств по Договору, и использовать полученные данные при разрешении споров, возникающих при исполнении Договора;</w:t>
      </w:r>
    </w:p>
    <w:p w14:paraId="1E7C736C" w14:textId="452A0ADA" w:rsidR="003B32B4" w:rsidRPr="0047333E" w:rsidRDefault="003B32B4" w:rsidP="003B32B4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д) привлекать третьих лиц в целях исполнения обязательств по Договору, при этом Региональный оператор несет ответственность перед Потребителем за неисполнение или ненадлежащее исполнение обязательств привлеченными Региональным оператором третьими лицами</w:t>
      </w:r>
      <w:r w:rsidR="00601363">
        <w:rPr>
          <w:rFonts w:ascii="Times New Roman" w:hAnsi="Times New Roman" w:cs="Times New Roman"/>
          <w:sz w:val="24"/>
          <w:szCs w:val="24"/>
        </w:rPr>
        <w:t>.</w:t>
      </w:r>
    </w:p>
    <w:p w14:paraId="5BE39BE2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Потребитель обязан:</w:t>
      </w:r>
    </w:p>
    <w:p w14:paraId="45E01002" w14:textId="77777777" w:rsidR="003B32B4" w:rsidRPr="001A17EF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осуществлять складирование ТКО в местах накопления ТКО, определенных Договором, в соответствии с территориальной схемой обращения с отходами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реестром мест (площадок) накопления </w:t>
      </w:r>
      <w:r w:rsidRPr="001A17EF">
        <w:rPr>
          <w:rFonts w:ascii="Times New Roman" w:eastAsia="Times New Roman" w:hAnsi="Times New Roman" w:cs="Times New Roman"/>
          <w:sz w:val="24"/>
          <w:szCs w:val="24"/>
          <w:lang w:eastAsia="ru-RU"/>
        </w:rPr>
        <w:t>ТКО;</w:t>
      </w:r>
    </w:p>
    <w:p w14:paraId="3FD2ED93" w14:textId="35C66D05" w:rsidR="003B32B4" w:rsidRPr="001A17EF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1A1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1A17EF" w:rsidRPr="001A17EF">
        <w:rPr>
          <w:rFonts w:ascii="Times New Roman" w:hAnsi="Times New Roman"/>
          <w:sz w:val="24"/>
          <w:szCs w:val="24"/>
          <w:lang w:eastAsia="ru-RU"/>
        </w:rPr>
        <w:t>обеспечивать учет объема и (или) массы ТКО в соответствии с Правилами коммерческого учета объема и (или) массы твердых коммунальных отходов, утвержденными Постановлением Правительства РФ от 24.05.2024 № 671 «О коммерческом учете объема и (или) массы твердых коммунальных отходов» (далее – Правила коммерческого учета)</w:t>
      </w:r>
      <w:r w:rsidRPr="001A17E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9F0F9DF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производить оплату по настоящему Договору в порядке, размере и сроки, которые определены настоящим Договором;</w:t>
      </w:r>
    </w:p>
    <w:p w14:paraId="4CAE8ED7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обеспечивать складирование ТКО в контейнеры в соответствии с приложением к настоящему Договору;</w:t>
      </w:r>
    </w:p>
    <w:p w14:paraId="5FAABC19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не допускать повреждения контейнеров, сжигания ТКО в контейнерах, а также на контейнерных площадках, складирования в контейнерах запрещенных отходов и предметов (горящие, раскаленные или горячие отходы, крупногабаритные отходы (бытовая техника, мебель, дверные коробки, двери, оконные рамы и т.п.), снег и лед, осветительные приборы и электрические лампы, содержащие ртуть, батареи и аккумуляторы, медицинские отходы, трупы животных, а также иные отходы, которые могут причинить вред жизни и здоровью лиц, осуществляющих погрузку (разгрузку) контейнеров, повредить контейнеры, мусоровозы или нарушить режим работы объектов по обработке, обезвреживанию, захоронению ТКО);</w:t>
      </w:r>
    </w:p>
    <w:p w14:paraId="33FEFDCC" w14:textId="77777777" w:rsidR="003B32B4" w:rsidRPr="0047333E" w:rsidRDefault="003B32B4" w:rsidP="003B32B4">
      <w:pPr>
        <w:pStyle w:val="10"/>
        <w:jc w:val="both"/>
        <w:rPr>
          <w:rStyle w:val="af1"/>
          <w:sz w:val="24"/>
          <w:szCs w:val="24"/>
        </w:rPr>
      </w:pPr>
      <w:r w:rsidRPr="0047333E">
        <w:rPr>
          <w:sz w:val="24"/>
          <w:szCs w:val="24"/>
          <w:lang w:eastAsia="ru-RU"/>
        </w:rPr>
        <w:t xml:space="preserve">        е) потребитель, которому </w:t>
      </w:r>
      <w:r w:rsidRPr="0047333E">
        <w:rPr>
          <w:rStyle w:val="af1"/>
          <w:sz w:val="24"/>
          <w:szCs w:val="24"/>
        </w:rPr>
        <w:t xml:space="preserve">на праве собственности или ином законном праве принадлежат контейнеры, бункеры и (или) контейнерные площадки, обязан </w:t>
      </w:r>
      <w:r>
        <w:rPr>
          <w:rStyle w:val="af1"/>
          <w:sz w:val="24"/>
          <w:szCs w:val="24"/>
        </w:rPr>
        <w:t xml:space="preserve">промаркировать свой контейнер и </w:t>
      </w:r>
      <w:r w:rsidRPr="0047333E">
        <w:rPr>
          <w:rStyle w:val="af1"/>
          <w:sz w:val="24"/>
          <w:szCs w:val="24"/>
        </w:rPr>
        <w:t>нести бремя содержания таких контейнеров, бункеров и (или) контейнерных площадок в соответствии с законодательством Российской Федерации о санитарно-эпидемиологическом благополучии населения, а также обеспечивать освещение, свободный подход и подъезд к контейнерным площадкам, производить в зимнее время очистку от снега контейнерных площадок и подъездных путей к ним, не допускать складирование крупногабаритных отходов на контейнерной площадке.</w:t>
      </w:r>
    </w:p>
    <w:p w14:paraId="585B5878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ж) не заполнять контейнеры для ТКО, предназначенные для накопления отходов других лиц и не указанные в Договоре, или контейнеры, не предназначенные для таких видов отходов;</w:t>
      </w:r>
    </w:p>
    <w:p w14:paraId="435DD9DF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допускать перемещения контейнеров и (или) бункеров с контейнерной площадки без согласования с Региональным оператором;</w:t>
      </w:r>
    </w:p>
    <w:p w14:paraId="027C1788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обеспечивать Региональному оператору беспрепятственный доступ к контейнерным площадкам, принадлежащим потребителю на праве собственности или ином законном праве, в том числе не допускать наличие припаркованных автомобилей;</w:t>
      </w:r>
    </w:p>
    <w:p w14:paraId="6D9F75E0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контролировать наполняемость контейнеров (бункеров) и не допускать их переполнения выше уровня кромки;</w:t>
      </w:r>
    </w:p>
    <w:p w14:paraId="1979F86F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случае порчи (механических повреждений), утраты, хищения либо полной гибели вследствие неправильной эксплуатации контейнеров/бункеров или их перегрузки Потребителем, в установленном законом порядке возместить Региональному оператору стоимость ремонта либо стоимость (с учётом нормального износа) контейнера/бункера, согласно расчётным документам Регионального оператора</w:t>
      </w:r>
      <w:r w:rsidRPr="004733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"/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73C6DA6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предоставлять Региональному оператору любую документацию или сведения, относящиеся к исполнению Договора, в частности сведения о количестве и составе образующихся у Потребителя ТКО, копии актов инвентаризации и паспортов на отходы, сведения о виде деятельности, осуществляемом Потребителем, площади используемых объектов, количестве сотрудников Потребителя, паспортные данные Потребителя (копию паспорта), информацию в графическом виде о размещении мест накопления ТКО и подъездных путей к ним (за исключением жилых домов);</w:t>
      </w:r>
    </w:p>
    <w:p w14:paraId="64476367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назначить лицо, ответственное за взаимодействие с Региональным оператором по вопросам исполнения настоящего Договора с предоставлением следующих данных:</w:t>
      </w:r>
    </w:p>
    <w:p w14:paraId="21BD480D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ФИО ответственного лица;</w:t>
      </w:r>
    </w:p>
    <w:p w14:paraId="7581E832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контактный номер телефона (рабочий, мобильный) ответственного лица;</w:t>
      </w:r>
    </w:p>
    <w:p w14:paraId="13B5BF53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подтверждающий полномочия лица по взаимодействию с Региональным оператором в рамках Договора;</w:t>
      </w:r>
    </w:p>
    <w:p w14:paraId="3E79A20D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смены лица, ответственного за взаимодействие с Региональным оператором, в срок не превышающий 5 (пять) рабочих дней, уведомить Регионального оператора 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данном факте любым доступным способом (почтовое отправление, электронная почта, факсограмма), позволяющим подтвердить его получение Региональным оператором с приложением данных и документов, подтверждающих смену такого лица;</w:t>
      </w:r>
    </w:p>
    <w:p w14:paraId="5B4AB0D3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) уведомить Регионального оператора любым доступным способом (почтовое отправление, электронная почта, факсограмма), позволяющим подтвердить его получение адресатом, о переходе прав на объекты</w:t>
      </w:r>
      <w:r w:rsidRPr="0047333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Потребителя, указанные в настоящем Договоре, к новому собственнику (владельцу);</w:t>
      </w:r>
    </w:p>
    <w:p w14:paraId="5B6E8244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истечении срока действия Договора или в случае его досрочного расторжения передать по акту приема-передачи Региональному оператору контейнеры (бункеры) в исправном, чистом состоянии (если контейнеры предоставлены Региональным оператором).</w:t>
      </w:r>
    </w:p>
    <w:p w14:paraId="39884EF5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Потребитель имеет право:</w:t>
      </w:r>
    </w:p>
    <w:p w14:paraId="3D49E831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получать от Регионального оператора информацию об изменении установленных тарифов в области обращения с ТКО;</w:t>
      </w:r>
    </w:p>
    <w:p w14:paraId="465BD08E" w14:textId="77777777" w:rsidR="004A3E02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инициировать проведение сверки расчетов по настоящему Договору.</w:t>
      </w:r>
    </w:p>
    <w:p w14:paraId="09384EF1" w14:textId="77777777" w:rsidR="00621971" w:rsidRPr="00AC45FD" w:rsidRDefault="003B32B4" w:rsidP="00621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</w:rPr>
      </w:pPr>
      <w:r w:rsidRPr="0047333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="00621971" w:rsidRPr="0047333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="00621971" w:rsidRPr="00AC45FD">
        <w:rPr>
          <w:rFonts w:ascii="Times New Roman" w:hAnsi="Times New Roman"/>
          <w:sz w:val="25"/>
          <w:szCs w:val="25"/>
        </w:rPr>
        <w:t xml:space="preserve">в) инициировать внесение изменений в условия настоящего Договора, не противоречащих положениям Правил обращения с ТКО, утвержденных постановлением Правительства Российской Федерации от 7 марта 2025 г. </w:t>
      </w:r>
      <w:r w:rsidR="00621971">
        <w:rPr>
          <w:rFonts w:ascii="Times New Roman" w:hAnsi="Times New Roman"/>
          <w:sz w:val="25"/>
          <w:szCs w:val="25"/>
        </w:rPr>
        <w:t>№</w:t>
      </w:r>
      <w:r w:rsidR="00621971" w:rsidRPr="00AC45FD">
        <w:rPr>
          <w:rFonts w:ascii="Times New Roman" w:hAnsi="Times New Roman"/>
          <w:sz w:val="25"/>
          <w:szCs w:val="25"/>
        </w:rPr>
        <w:t xml:space="preserve"> 293 </w:t>
      </w:r>
      <w:r w:rsidR="00621971">
        <w:rPr>
          <w:rFonts w:ascii="Times New Roman" w:hAnsi="Times New Roman"/>
          <w:sz w:val="25"/>
          <w:szCs w:val="25"/>
        </w:rPr>
        <w:t>«</w:t>
      </w:r>
      <w:r w:rsidR="00621971" w:rsidRPr="00AC45FD">
        <w:rPr>
          <w:rFonts w:ascii="Times New Roman" w:hAnsi="Times New Roman"/>
          <w:sz w:val="25"/>
          <w:szCs w:val="25"/>
        </w:rPr>
        <w:t>О порядке обращения с твердыми коммунальными отходами</w:t>
      </w:r>
      <w:r w:rsidR="00621971">
        <w:rPr>
          <w:rFonts w:ascii="Times New Roman" w:hAnsi="Times New Roman"/>
          <w:sz w:val="25"/>
          <w:szCs w:val="25"/>
        </w:rPr>
        <w:t>»</w:t>
      </w:r>
      <w:r w:rsidR="00621971" w:rsidRPr="00AC45FD">
        <w:rPr>
          <w:rFonts w:ascii="Times New Roman" w:hAnsi="Times New Roman"/>
          <w:sz w:val="25"/>
          <w:szCs w:val="25"/>
        </w:rPr>
        <w:t>;</w:t>
      </w:r>
    </w:p>
    <w:p w14:paraId="5039351D" w14:textId="77777777" w:rsidR="00621971" w:rsidRPr="00AC45FD" w:rsidRDefault="00621971" w:rsidP="00621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</w:rPr>
      </w:pPr>
      <w:r w:rsidRPr="00AC45FD">
        <w:rPr>
          <w:rFonts w:ascii="Times New Roman" w:hAnsi="Times New Roman"/>
          <w:sz w:val="25"/>
          <w:szCs w:val="25"/>
        </w:rPr>
        <w:t>г) получать иную информацию от регионального оператора, не противоречащую требованиям законодательства Российской Федерации.</w:t>
      </w:r>
    </w:p>
    <w:p w14:paraId="3863B680" w14:textId="3DB770E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333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</w:p>
    <w:p w14:paraId="63D9D1AE" w14:textId="1E4BE689" w:rsidR="003B32B4" w:rsidRPr="004A3E02" w:rsidRDefault="003B32B4" w:rsidP="004A3E02">
      <w:pPr>
        <w:pStyle w:val="af"/>
        <w:numPr>
          <w:ilvl w:val="0"/>
          <w:numId w:val="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осуществления учета объема ТКО</w:t>
      </w:r>
    </w:p>
    <w:p w14:paraId="28E8FE1D" w14:textId="77777777" w:rsidR="004A3E02" w:rsidRPr="004A3E02" w:rsidRDefault="004A3E02" w:rsidP="004A3E02">
      <w:pPr>
        <w:pStyle w:val="a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left="1080"/>
        <w:rPr>
          <w:rFonts w:ascii="Verdana" w:eastAsia="Times New Roman" w:hAnsi="Verdana" w:cs="Courier New"/>
          <w:b/>
          <w:sz w:val="21"/>
          <w:szCs w:val="21"/>
          <w:lang w:eastAsia="ru-RU"/>
        </w:rPr>
      </w:pPr>
    </w:p>
    <w:p w14:paraId="364DFF4A" w14:textId="13F69EDC" w:rsidR="003B32B4" w:rsidRPr="001A17EF" w:rsidRDefault="003B32B4" w:rsidP="003B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D2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4.1. </w:t>
      </w:r>
      <w:r w:rsidR="001A17EF" w:rsidRPr="001A17EF">
        <w:rPr>
          <w:rFonts w:ascii="Times New Roman" w:hAnsi="Times New Roman"/>
          <w:sz w:val="24"/>
          <w:szCs w:val="24"/>
          <w:lang w:eastAsia="ru-RU"/>
        </w:rPr>
        <w:t>Коммерческий учет объема и (или) массы ТКО осуществляется в соответствии с Правилами коммерческого учета объема и (или) массы твердых коммунальных отходов, утвержденными Постановлением Правительства РФ от 24.05.2024 № 671 «О коммерческом учете объема и (или) массы твердых коммунальных отходов»</w:t>
      </w:r>
      <w:r w:rsidRPr="001A17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56EDBD" w14:textId="6BB84057" w:rsidR="003B32B4" w:rsidRPr="001A17EF" w:rsidRDefault="003B32B4" w:rsidP="003B32B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7EF">
        <w:rPr>
          <w:rFonts w:ascii="Times New Roman" w:hAnsi="Times New Roman" w:cs="Times New Roman"/>
          <w:sz w:val="24"/>
          <w:szCs w:val="24"/>
          <w:lang w:eastAsia="ru-RU"/>
        </w:rPr>
        <w:t xml:space="preserve">4.2. </w:t>
      </w:r>
      <w:r w:rsidR="001A17EF" w:rsidRPr="001A17EF">
        <w:rPr>
          <w:rFonts w:ascii="Times New Roman" w:hAnsi="Times New Roman"/>
          <w:sz w:val="24"/>
          <w:szCs w:val="24"/>
          <w:lang w:eastAsia="ru-RU"/>
        </w:rPr>
        <w:t>Учет объема и (или) массы ТКО осуществляется в соответствии с абзацем вторым подпункта «а» пункта 6 Правил коммерческого учета (за исключением случаев указанных в пунктах 9-12</w:t>
      </w:r>
      <w:r w:rsidR="001A17EF" w:rsidRPr="001A17EF">
        <w:t xml:space="preserve"> </w:t>
      </w:r>
      <w:r w:rsidR="001A17EF" w:rsidRPr="001A17EF">
        <w:rPr>
          <w:rFonts w:ascii="Times New Roman" w:hAnsi="Times New Roman"/>
          <w:sz w:val="24"/>
          <w:szCs w:val="24"/>
          <w:lang w:eastAsia="ru-RU"/>
        </w:rPr>
        <w:t>Правил коммерческого учета) и может быть применен в случае организации Потребителем места накопления ТКО, соответствующего требованиям законодательства Российской Федерации в области санитарно-эпидемиологического благополучия населения, в том числе пункту 6 СанПиН 2.1.3684-21 «Санитарно-эпидемиологические требования к содержанию территорий городских и сельских поселений…», утвержденных постановлением Главного государственного санитарного врача Российской Федерации от 28.01.2021 № 3, на основании письменного заявления Потребителя и внесения места накопления в реестр мест (площадок) накопления твердых коммунальных отходов</w:t>
      </w:r>
      <w:r w:rsidRPr="001A17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5E8AF4" w14:textId="319CC296" w:rsidR="004A3E02" w:rsidRDefault="004A3E02" w:rsidP="003B32B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0ACC7" w14:textId="0985CADB" w:rsidR="003B32B4" w:rsidRPr="004A3E02" w:rsidRDefault="003B32B4" w:rsidP="004A3E02">
      <w:pPr>
        <w:pStyle w:val="af"/>
        <w:numPr>
          <w:ilvl w:val="0"/>
          <w:numId w:val="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фиксации нарушений по Договору</w:t>
      </w:r>
    </w:p>
    <w:p w14:paraId="61B7FABC" w14:textId="77777777" w:rsidR="004A3E02" w:rsidRPr="004A3E02" w:rsidRDefault="004A3E02" w:rsidP="004A3E02">
      <w:pPr>
        <w:pStyle w:val="a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ascii="Verdana" w:eastAsia="Times New Roman" w:hAnsi="Verdana" w:cs="Courier New"/>
          <w:b/>
          <w:sz w:val="21"/>
          <w:szCs w:val="21"/>
          <w:lang w:eastAsia="ru-RU"/>
        </w:rPr>
      </w:pPr>
    </w:p>
    <w:p w14:paraId="5FF1237C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оператора. При неявке представителя Регионального оператора Потребитель составляет указанный акт в присутствии не менее чем 2 незаинтересованных лиц или с использованием материалов фото- и (или) видеофиксации, качество которых может однозначно и бесспорно подтвердить дату, место и факт (обстоятельства) соответствующего нарушения, и в 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течение 3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Потребителем.</w:t>
      </w:r>
    </w:p>
    <w:p w14:paraId="40EB3A0B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Региональный оператор в течение 3 рабочих дней со дня получения акта подписывает его и направляет Потребителю.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рабочих дней со дня получения акта.</w:t>
      </w:r>
    </w:p>
    <w:p w14:paraId="1B1E845A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невозможности устранения нарушений в сроки, предложенные Потребителем, Региональный оператор предлагает иные сроки для устранения выявленных нарушений.</w:t>
      </w:r>
    </w:p>
    <w:p w14:paraId="7CC827B0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если Региональный оператор не направил подписанный акт или возражения на акт в течение 3 рабочих дней со дня получения акта, такой акт считается согласованным и подписанным Региональным оператором.</w:t>
      </w:r>
    </w:p>
    <w:p w14:paraId="25A79794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акт.</w:t>
      </w:r>
    </w:p>
    <w:p w14:paraId="296EE05C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. Акт должен содержать:</w:t>
      </w:r>
    </w:p>
    <w:p w14:paraId="1DA1E9DD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сведения о заявителе </w:t>
      </w:r>
      <w:bookmarkStart w:id="7" w:name="_Hlk120714315"/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(наименование, местонахождение, адрес);</w:t>
      </w:r>
      <w:bookmarkEnd w:id="7"/>
    </w:p>
    <w:p w14:paraId="67957EDA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сведения об объекте (объектах), на котором образуются ТКО,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6D305A8B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сведения о нарушении соответствующих пунктов Договора;</w:t>
      </w:r>
    </w:p>
    <w:p w14:paraId="730E6F2B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другие сведения по усмотрению стороны, в том числе материалы фото- и видеосъемки.</w:t>
      </w:r>
    </w:p>
    <w:p w14:paraId="0BCBBB63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7333E">
        <w:rPr>
          <w:rFonts w:ascii="Times New Roman" w:hAnsi="Times New Roman" w:cs="Times New Roman"/>
          <w:sz w:val="24"/>
          <w:szCs w:val="24"/>
        </w:rPr>
        <w:t xml:space="preserve">В случае нарушения Потребителем условий Договора, Региональный оператор или лицо, осуществляющее </w:t>
      </w:r>
      <w:bookmarkStart w:id="8" w:name="_Hlk120714360"/>
      <w:r w:rsidRPr="0047333E">
        <w:rPr>
          <w:rFonts w:ascii="Times New Roman" w:hAnsi="Times New Roman" w:cs="Times New Roman"/>
          <w:sz w:val="24"/>
          <w:szCs w:val="24"/>
        </w:rPr>
        <w:t>по договору с Региональным оператором транспортирование ТКО</w:t>
      </w:r>
      <w:bookmarkEnd w:id="8"/>
      <w:r w:rsidRPr="0047333E">
        <w:rPr>
          <w:rFonts w:ascii="Times New Roman" w:hAnsi="Times New Roman" w:cs="Times New Roman"/>
          <w:sz w:val="24"/>
          <w:szCs w:val="24"/>
        </w:rPr>
        <w:t>, фиксирует нарушение путем составления акта. Акт, составленный Региональным оператором, должен содержать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1E074B2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а) сведения о Потребителе (наименование, местонахождение, адрес);</w:t>
      </w:r>
    </w:p>
    <w:p w14:paraId="3AE99F31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hAnsi="Times New Roman" w:cs="Times New Roman"/>
          <w:sz w:val="24"/>
          <w:szCs w:val="24"/>
        </w:rPr>
        <w:t xml:space="preserve">б) 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объекте (объектах), на котором образуются ТКО, в отношении которого возникли разногласия (полное наименование, местонахождение, правомочие на объект (объекты), которым обладает Потребитель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8CDC11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сведения о нарушении соответствующих пунктов Договора;</w:t>
      </w:r>
    </w:p>
    <w:p w14:paraId="49E333AB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другие сведения по усмотрению стороны, в том числе материалы фото- и видеосъемки.</w:t>
      </w:r>
    </w:p>
    <w:p w14:paraId="7C73604B" w14:textId="0195AEA6" w:rsidR="003B32B4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Акт, составленный лицом, осуществляющим по договору с Региональным транспортирование ТКО, должен соответствовать требованиям, установленным в договоре, заключенном между Региональным оператором и таким лицом.</w:t>
      </w:r>
    </w:p>
    <w:p w14:paraId="6659B94B" w14:textId="77777777" w:rsidR="004A3E02" w:rsidRPr="0047333E" w:rsidRDefault="004A3E02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F52799" w14:textId="7E7DCF05" w:rsidR="003B32B4" w:rsidRPr="004A3E02" w:rsidRDefault="003B32B4" w:rsidP="004A3E02">
      <w:pPr>
        <w:pStyle w:val="af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14:paraId="597BB3B5" w14:textId="77777777" w:rsidR="004A3E02" w:rsidRPr="004A3E02" w:rsidRDefault="004A3E02" w:rsidP="004A3E02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left="1080"/>
        <w:rPr>
          <w:rFonts w:ascii="Verdana" w:eastAsia="Times New Roman" w:hAnsi="Verdana" w:cs="Courier New"/>
          <w:b/>
          <w:sz w:val="21"/>
          <w:szCs w:val="21"/>
          <w:lang w:eastAsia="ru-RU"/>
        </w:rPr>
      </w:pPr>
    </w:p>
    <w:p w14:paraId="6DFCD98B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183295D8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 случае неисполнения либо ненадлежащего исполнения Потребителем обязательств по оплате настоящего Договора Региональный оператор вправе потребовать от Потребителя уплаты неустойки в размере 1/130 ключевой ставки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просрочки.</w:t>
      </w:r>
    </w:p>
    <w:p w14:paraId="67AB4C1E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bookmarkStart w:id="9" w:name="_Hlk530135386"/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 несет ответственность за полноту и достоверность представляемой Региональному оператору информации, документов и содержащихся в них сведений. При заключении настоящего Договора и внесении в него сведений на основании представленных Потребителем данных, Региональный оператор исходит из того, что Потребитель действует добросовестно.</w:t>
      </w:r>
    </w:p>
    <w:bookmarkEnd w:id="9"/>
    <w:p w14:paraId="31941422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За нарушение правил обращения с ТКО в части складирования ТКО, КГО вне мест накопления таких отходов, определенных настоящим Договором, Потребитель несет административную ответственность в соответствии с законодательством Российской Федерации.</w:t>
      </w:r>
    </w:p>
    <w:p w14:paraId="18D53226" w14:textId="77777777" w:rsidR="003B32B4" w:rsidRDefault="003B32B4" w:rsidP="003B32B4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lastRenderedPageBreak/>
        <w:t xml:space="preserve">6.5. В случае переполнения контейнеров Региональный оператор не несет ответственности за невывоз отходов, образующихся сверх заявленного по Договору объема, при этом Региональный оператор уведомляет о данном факте Потребителя и оставляет за собой право </w:t>
      </w:r>
      <w:r>
        <w:rPr>
          <w:rFonts w:ascii="Times New Roman" w:hAnsi="Times New Roman" w:cs="Times New Roman"/>
          <w:sz w:val="24"/>
          <w:szCs w:val="24"/>
        </w:rPr>
        <w:t>отказать в приеме отходов сверх заявленного по Договору объема</w:t>
      </w:r>
      <w:r w:rsidRPr="0047333E">
        <w:rPr>
          <w:rFonts w:ascii="Times New Roman" w:hAnsi="Times New Roman" w:cs="Times New Roman"/>
          <w:sz w:val="24"/>
          <w:szCs w:val="24"/>
        </w:rPr>
        <w:t xml:space="preserve"> до внесения изменений в Договор в части заявленного по Договору объема (с внесением изменений в соответствующие Приложения к Договору). </w:t>
      </w:r>
    </w:p>
    <w:p w14:paraId="45F18E75" w14:textId="77777777" w:rsidR="003B32B4" w:rsidRPr="001504CF" w:rsidRDefault="003B32B4" w:rsidP="003B32B4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4CF">
        <w:rPr>
          <w:rFonts w:ascii="Times New Roman" w:hAnsi="Times New Roman" w:cs="Times New Roman"/>
          <w:sz w:val="24"/>
          <w:szCs w:val="24"/>
        </w:rPr>
        <w:t>Вывоз отходов, образующихся сверх заявленного по Договору объема, может быть осуществлен Региональным оператором по дополнительной заявке Потребителя. В данном случае Потребитель подает Региональному оператору соответствующую заявку любым доступным способом (почтовое отправление, электронная почта, факсограмма), позволяющим подтвердить получение такого уведомления адресатом.</w:t>
      </w:r>
    </w:p>
    <w:p w14:paraId="5EF2F040" w14:textId="77777777" w:rsidR="003B32B4" w:rsidRPr="0047333E" w:rsidRDefault="003B32B4" w:rsidP="003B32B4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4CF">
        <w:rPr>
          <w:rFonts w:ascii="Times New Roman" w:hAnsi="Times New Roman" w:cs="Times New Roman"/>
          <w:sz w:val="24"/>
          <w:szCs w:val="24"/>
        </w:rPr>
        <w:t xml:space="preserve">Срок подачи заявки на вывоз дополнительного объема (количества) ТКО – не позднее, чем за 3 рабочих дня до дня предполагаемого </w:t>
      </w:r>
      <w:r>
        <w:rPr>
          <w:rFonts w:ascii="Times New Roman" w:hAnsi="Times New Roman" w:cs="Times New Roman"/>
          <w:sz w:val="24"/>
          <w:szCs w:val="24"/>
        </w:rPr>
        <w:t>срока вывоза отходов</w:t>
      </w:r>
      <w:r w:rsidRPr="001504CF">
        <w:rPr>
          <w:rFonts w:ascii="Times New Roman" w:hAnsi="Times New Roman" w:cs="Times New Roman"/>
          <w:sz w:val="24"/>
          <w:szCs w:val="24"/>
        </w:rPr>
        <w:t>.</w:t>
      </w:r>
    </w:p>
    <w:p w14:paraId="28F7A79C" w14:textId="77777777" w:rsidR="003B32B4" w:rsidRPr="0047333E" w:rsidRDefault="003B32B4" w:rsidP="003B32B4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Если фактический дополнительный объем (количество) ТКО превышает объем, указанный в заявке, Региональный оператор осуществляет фотофиксацию фактического дополнительного объема (количества) ТКО и осуществляет его вывоз. Данные о фактическом дополнительном объеме (количестве) с расчетом стоимости вывоза указанного объема (количества) ТКО передаются Потребителю в течение 2 рабочих дней.</w:t>
      </w:r>
    </w:p>
    <w:p w14:paraId="3FE5D5C7" w14:textId="77777777" w:rsidR="003B32B4" w:rsidRPr="0047333E" w:rsidRDefault="003B32B4" w:rsidP="003B32B4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Отсутствие обоснованных возражений Потребителя в течение 2 рабочих дней со дня получения данных о фактическом дополнительном объеме (количестве) ТКО, является согласием Потребителя с указанным дополнительным объемом (количеством) ТКО и его обязательством по его оплате в полном объеме.</w:t>
      </w:r>
    </w:p>
    <w:p w14:paraId="6F46FF6B" w14:textId="77777777" w:rsidR="003B32B4" w:rsidRPr="0047333E" w:rsidRDefault="003B32B4" w:rsidP="003B32B4">
      <w:pPr>
        <w:spacing w:after="0" w:line="252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33E">
        <w:rPr>
          <w:rFonts w:ascii="Times New Roman" w:eastAsia="Calibri" w:hAnsi="Times New Roman" w:cs="Times New Roman"/>
          <w:sz w:val="24"/>
          <w:szCs w:val="24"/>
        </w:rPr>
        <w:t xml:space="preserve">6.6. Региональный оператор освобождается от ответственности за полное или частичное неисполнение обязательств по Договору при наличии обстоятельств, делающих исполнение невозможным. </w:t>
      </w:r>
    </w:p>
    <w:p w14:paraId="11C19AB1" w14:textId="77777777" w:rsidR="003B32B4" w:rsidRPr="0047333E" w:rsidRDefault="003B32B4" w:rsidP="00F63110">
      <w:pPr>
        <w:spacing w:after="0" w:line="252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33E">
        <w:rPr>
          <w:rFonts w:ascii="Times New Roman" w:eastAsia="Calibri" w:hAnsi="Times New Roman" w:cs="Times New Roman"/>
          <w:sz w:val="24"/>
          <w:szCs w:val="24"/>
        </w:rPr>
        <w:t>Стороны согласились, что к таким обстоятельствам относятся: отсутствие беспрепятственного доступа мусоровоза к месту накопления ТКО (в том числе ввиду загромождения подъездных путей припаркованными транспортными средствами, неочищенных подъездных путей от снега и т. п.), перемещение Потребителем контейнеров с места накопления ТКО в иное место без согласования с Региональным оператором, возгорание контейнеров, техническая неисправность контейнеров, бункеров.</w:t>
      </w:r>
    </w:p>
    <w:p w14:paraId="4B5844A7" w14:textId="77777777" w:rsidR="003B32B4" w:rsidRPr="0047333E" w:rsidRDefault="003B32B4" w:rsidP="00F63110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 xml:space="preserve">При этом Региональным оператором составляется односторонний акт о невозможности исполнения обязательств. </w:t>
      </w:r>
    </w:p>
    <w:p w14:paraId="262B2AD2" w14:textId="6C3A50DC" w:rsidR="003B32B4" w:rsidRPr="004A3E02" w:rsidRDefault="003B32B4" w:rsidP="00F63110">
      <w:pPr>
        <w:pStyle w:val="af"/>
        <w:numPr>
          <w:ilvl w:val="1"/>
          <w:numId w:val="2"/>
        </w:numPr>
        <w:autoSpaceDE w:val="0"/>
        <w:autoSpaceDN w:val="0"/>
        <w:adjustRightInd w:val="0"/>
        <w:spacing w:after="0" w:line="252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E02">
        <w:rPr>
          <w:rFonts w:ascii="Times New Roman" w:hAnsi="Times New Roman" w:cs="Times New Roman"/>
          <w:sz w:val="24"/>
          <w:szCs w:val="24"/>
        </w:rPr>
        <w:t>При ликвидации, изменении адреса, изменении принадлежности объектов, указанных в Приложениях к Договору, а также в случае направления заявления в налоговую инспекцию об отсутствии деятельности или о временном прекращении деятельности, Потребитель незамедлительно сообщает об этом Региональному оператору сопроводительным письмом с приложением копий подтверждающих документов. В ином случае обязанности Регионального оператора по Договору считаются выполненными надлежащим образом, и Потребитель обязан оплатить Услуги, оказанные Региональным оператором в отношении объекта обслуживания, подлежащего исключению. При этом риск наступления неблагоприятных последствий несет Потребитель.</w:t>
      </w:r>
    </w:p>
    <w:p w14:paraId="12A3D7D8" w14:textId="77777777" w:rsidR="004A3E02" w:rsidRPr="004A3E02" w:rsidRDefault="004A3E02" w:rsidP="004A3E02">
      <w:pPr>
        <w:pStyle w:val="af"/>
        <w:autoSpaceDE w:val="0"/>
        <w:autoSpaceDN w:val="0"/>
        <w:adjustRightInd w:val="0"/>
        <w:spacing w:after="0" w:line="252" w:lineRule="auto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14:paraId="39E46BAB" w14:textId="20947E37" w:rsidR="003B32B4" w:rsidRPr="004A3E02" w:rsidRDefault="003B32B4" w:rsidP="004A3E02">
      <w:pPr>
        <w:pStyle w:val="af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 непреодолимой силы</w:t>
      </w:r>
    </w:p>
    <w:p w14:paraId="086904DF" w14:textId="77777777" w:rsidR="004A3E02" w:rsidRPr="004A3E02" w:rsidRDefault="004A3E02" w:rsidP="004A3E02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B03652D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</w:r>
    </w:p>
    <w:p w14:paraId="1C4D31F6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58827033" w14:textId="77777777" w:rsidR="003B32B4" w:rsidRPr="0047333E" w:rsidRDefault="003B32B4" w:rsidP="003B32B4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7.2. </w:t>
      </w:r>
      <w:r w:rsidRPr="0047333E">
        <w:rPr>
          <w:rFonts w:ascii="Times New Roman" w:hAnsi="Times New Roman" w:cs="Times New Roman"/>
          <w:sz w:val="24"/>
          <w:szCs w:val="24"/>
        </w:rPr>
        <w:t xml:space="preserve">Региональный оператор ограничивает или приостанавливает предоставление Услуг без предварительного уведомления Потребителя в случае возникновения стихийных бедствий и (или) чрезвычайных ситуаций, а также при необходимости их локализации и устранения последствий - с момента возникновения таких ситуаций. </w:t>
      </w:r>
    </w:p>
    <w:p w14:paraId="1F173975" w14:textId="77777777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7.3.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времени наступления и характере указанных обстоятельств.</w:t>
      </w:r>
    </w:p>
    <w:p w14:paraId="0B1A9280" w14:textId="322B9E5D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14:paraId="75A57E0C" w14:textId="67E7E5FE" w:rsidR="003B32B4" w:rsidRPr="0047333E" w:rsidRDefault="003B32B4" w:rsidP="003B3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Verdana" w:eastAsia="Times New Roman" w:hAnsi="Verdana" w:cs="Courier New"/>
          <w:b/>
          <w:sz w:val="21"/>
          <w:szCs w:val="21"/>
          <w:lang w:eastAsia="ru-RU"/>
        </w:rPr>
      </w:pPr>
      <w:r w:rsidRPr="00473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VIII. Действие договора</w:t>
      </w:r>
    </w:p>
    <w:p w14:paraId="68E1982E" w14:textId="41BA38CA" w:rsidR="003B32B4" w:rsidRPr="00BF5071" w:rsidRDefault="003B32B4" w:rsidP="003B32B4">
      <w:pPr>
        <w:pStyle w:val="10"/>
        <w:tabs>
          <w:tab w:val="left" w:pos="351"/>
        </w:tabs>
        <w:jc w:val="both"/>
        <w:rPr>
          <w:sz w:val="24"/>
          <w:szCs w:val="24"/>
        </w:rPr>
      </w:pPr>
      <w:r w:rsidRPr="0047333E">
        <w:rPr>
          <w:sz w:val="24"/>
          <w:szCs w:val="24"/>
          <w:lang w:eastAsia="ru-RU"/>
        </w:rPr>
        <w:tab/>
        <w:t xml:space="preserve">     </w:t>
      </w:r>
      <w:r w:rsidRPr="00BF5071">
        <w:rPr>
          <w:sz w:val="24"/>
          <w:szCs w:val="24"/>
          <w:lang w:eastAsia="ru-RU"/>
        </w:rPr>
        <w:t xml:space="preserve">8.1. </w:t>
      </w:r>
      <w:r w:rsidRPr="00BF5071">
        <w:rPr>
          <w:rStyle w:val="af1"/>
          <w:sz w:val="24"/>
          <w:szCs w:val="24"/>
        </w:rPr>
        <w:t>Настоящий договор считается заключенным с момента подписания Сторонами и действует по 31 декабря 202</w:t>
      </w:r>
      <w:r w:rsidR="0058307F">
        <w:rPr>
          <w:rStyle w:val="af1"/>
          <w:sz w:val="24"/>
          <w:szCs w:val="24"/>
        </w:rPr>
        <w:t>6</w:t>
      </w:r>
      <w:r w:rsidRPr="00BF5071">
        <w:rPr>
          <w:rStyle w:val="af1"/>
          <w:sz w:val="24"/>
          <w:szCs w:val="24"/>
        </w:rPr>
        <w:t xml:space="preserve"> года, а по расчетам – до полного исполнения сторонами обязательств по договору. Стороны, в соответствии с частью 2 статьи 425 ГК РФ, установили, что условия настоящего договора применяются к их отношениям, возникшим с даты, указанной в п. 1.5. договора.</w:t>
      </w:r>
    </w:p>
    <w:p w14:paraId="31980670" w14:textId="77777777" w:rsidR="003B32B4" w:rsidRPr="0047333E" w:rsidRDefault="003B32B4" w:rsidP="003B32B4">
      <w:pPr>
        <w:pStyle w:val="10"/>
        <w:ind w:firstLine="708"/>
        <w:jc w:val="both"/>
        <w:rPr>
          <w:sz w:val="24"/>
          <w:szCs w:val="24"/>
        </w:rPr>
      </w:pPr>
      <w:r w:rsidRPr="00BF5071">
        <w:rPr>
          <w:rStyle w:val="af1"/>
          <w:sz w:val="24"/>
          <w:szCs w:val="24"/>
        </w:rPr>
        <w:t>Настоящий договор считается продленным на следующий календарный год, если не менее чем за месяц до окончания срока его действия ни одна из сторон не заявит о его прекращении или изменении, либо о заключении нового договора на иных условиях.</w:t>
      </w:r>
    </w:p>
    <w:p w14:paraId="142C9F58" w14:textId="3B4768C7" w:rsidR="003B32B4" w:rsidRDefault="003B32B4" w:rsidP="003B32B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both"/>
        <w:rPr>
          <w:rStyle w:val="af1"/>
          <w:rFonts w:eastAsiaTheme="minorHAnsi"/>
          <w:sz w:val="24"/>
          <w:szCs w:val="24"/>
        </w:rPr>
      </w:pPr>
      <w:r w:rsidRPr="0047333E">
        <w:rPr>
          <w:rStyle w:val="af1"/>
          <w:rFonts w:eastAsiaTheme="minorHAnsi"/>
          <w:sz w:val="24"/>
          <w:szCs w:val="24"/>
        </w:rPr>
        <w:tab/>
      </w:r>
      <w:r w:rsidRPr="0047333E">
        <w:rPr>
          <w:rFonts w:ascii="Times New Roman" w:hAnsi="Times New Roman" w:cs="Times New Roman"/>
          <w:sz w:val="24"/>
          <w:szCs w:val="24"/>
          <w:lang w:eastAsia="ru-RU"/>
        </w:rPr>
        <w:t xml:space="preserve">8.2. </w:t>
      </w:r>
      <w:r w:rsidRPr="0047333E">
        <w:rPr>
          <w:rStyle w:val="af1"/>
          <w:rFonts w:eastAsiaTheme="minorHAnsi"/>
          <w:sz w:val="24"/>
          <w:szCs w:val="24"/>
        </w:rPr>
        <w:t>Срок действия настоящего договора, указанный в п. 8.1., а также иные условия договора, в том числе существенные условия, могут быть изменены по соглашению Сторон, либо по основаниям и на условиях, предусмотренных действующим законодательством Российской Федерации.</w:t>
      </w:r>
    </w:p>
    <w:p w14:paraId="3D8B5F27" w14:textId="77777777" w:rsidR="004A3E02" w:rsidRPr="0047333E" w:rsidRDefault="004A3E02" w:rsidP="003B32B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both"/>
        <w:rPr>
          <w:sz w:val="24"/>
          <w:szCs w:val="24"/>
        </w:rPr>
      </w:pPr>
    </w:p>
    <w:p w14:paraId="35A029B5" w14:textId="7453126C" w:rsidR="003B32B4" w:rsidRDefault="003B32B4" w:rsidP="004A3E02">
      <w:pPr>
        <w:pStyle w:val="10"/>
        <w:numPr>
          <w:ilvl w:val="0"/>
          <w:numId w:val="2"/>
        </w:numPr>
        <w:tabs>
          <w:tab w:val="left" w:pos="346"/>
        </w:tabs>
        <w:jc w:val="center"/>
        <w:rPr>
          <w:b/>
          <w:noProof/>
          <w:sz w:val="24"/>
          <w:szCs w:val="24"/>
        </w:rPr>
      </w:pPr>
      <w:r w:rsidRPr="0047333E">
        <w:rPr>
          <w:b/>
          <w:noProof/>
          <w:sz w:val="24"/>
          <w:szCs w:val="24"/>
        </w:rPr>
        <w:t>Порядок урегулирования споров</w:t>
      </w:r>
    </w:p>
    <w:p w14:paraId="583C012D" w14:textId="77777777" w:rsidR="004A3E02" w:rsidRPr="0047333E" w:rsidRDefault="004A3E02" w:rsidP="004A3E02">
      <w:pPr>
        <w:pStyle w:val="10"/>
        <w:tabs>
          <w:tab w:val="left" w:pos="346"/>
        </w:tabs>
        <w:ind w:left="1080"/>
        <w:rPr>
          <w:b/>
          <w:noProof/>
          <w:sz w:val="24"/>
          <w:szCs w:val="24"/>
        </w:rPr>
      </w:pPr>
    </w:p>
    <w:p w14:paraId="5C6CCCC2" w14:textId="77777777" w:rsidR="003B32B4" w:rsidRPr="0047333E" w:rsidRDefault="003B32B4" w:rsidP="003B32B4">
      <w:pPr>
        <w:spacing w:after="0" w:line="252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7333E">
        <w:rPr>
          <w:rFonts w:ascii="Times New Roman" w:hAnsi="Times New Roman" w:cs="Times New Roman"/>
          <w:noProof/>
          <w:sz w:val="24"/>
          <w:szCs w:val="24"/>
        </w:rPr>
        <w:t>9.1. Споры, связанные с нарушением Сторонами своих обязательств по Договору либо иным образом вытекающих из Договора, разрешаются путем переговоров.</w:t>
      </w:r>
    </w:p>
    <w:p w14:paraId="54F81DAB" w14:textId="77777777" w:rsidR="003B32B4" w:rsidRPr="0047333E" w:rsidRDefault="003B32B4" w:rsidP="003B32B4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noProof/>
          <w:sz w:val="24"/>
          <w:szCs w:val="24"/>
        </w:rPr>
        <w:t xml:space="preserve">9.2. </w:t>
      </w:r>
      <w:r w:rsidRPr="0047333E">
        <w:rPr>
          <w:rFonts w:ascii="Times New Roman" w:hAnsi="Times New Roman" w:cs="Times New Roman"/>
          <w:sz w:val="24"/>
          <w:szCs w:val="24"/>
        </w:rPr>
        <w:t xml:space="preserve">Стороны устанавливают, что все возможные претензии по Договору должны быть рассмотрены в течение 20 (двадцати) календарных дней с момента получения претензии. </w:t>
      </w:r>
    </w:p>
    <w:p w14:paraId="4D97183D" w14:textId="62C55EBB" w:rsidR="003B32B4" w:rsidRDefault="003B32B4" w:rsidP="003B32B4">
      <w:pPr>
        <w:spacing w:after="0" w:line="252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7333E">
        <w:rPr>
          <w:rFonts w:ascii="Times New Roman" w:hAnsi="Times New Roman" w:cs="Times New Roman"/>
          <w:noProof/>
          <w:sz w:val="24"/>
          <w:szCs w:val="24"/>
        </w:rPr>
        <w:t>9.3. В случае, если Стороны не придут к соглашению, споры подлежат рассмотрению в Арбитражном суде Белгородской области</w:t>
      </w:r>
      <w:r w:rsidR="0000689B">
        <w:rPr>
          <w:rFonts w:ascii="Times New Roman" w:hAnsi="Times New Roman" w:cs="Times New Roman"/>
          <w:noProof/>
          <w:sz w:val="24"/>
          <w:szCs w:val="24"/>
        </w:rPr>
        <w:t>, а при утрате статуса индивидуального предпринимателя в суде общей юрисдикции.</w:t>
      </w:r>
    </w:p>
    <w:p w14:paraId="2B90695C" w14:textId="77777777" w:rsidR="004A3E02" w:rsidRPr="0047333E" w:rsidRDefault="004A3E02" w:rsidP="003B32B4">
      <w:pPr>
        <w:spacing w:after="0" w:line="252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83CF6F9" w14:textId="3F420442" w:rsidR="003B32B4" w:rsidRPr="004A3E02" w:rsidRDefault="003B32B4" w:rsidP="004A3E02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A3E02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14:paraId="55D62A6B" w14:textId="77777777" w:rsidR="004A3E02" w:rsidRPr="004A3E02" w:rsidRDefault="004A3E02" w:rsidP="004A3E02">
      <w:pPr>
        <w:pStyle w:val="af"/>
        <w:autoSpaceDE w:val="0"/>
        <w:autoSpaceDN w:val="0"/>
        <w:adjustRightInd w:val="0"/>
        <w:spacing w:after="0" w:line="252" w:lineRule="auto"/>
        <w:ind w:left="108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5DB73FD" w14:textId="77777777" w:rsidR="003B32B4" w:rsidRPr="0047333E" w:rsidRDefault="003B32B4" w:rsidP="0008596A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333E">
        <w:rPr>
          <w:rFonts w:ascii="Times New Roman" w:hAnsi="Times New Roman" w:cs="Times New Roman"/>
          <w:color w:val="000000"/>
          <w:sz w:val="24"/>
          <w:szCs w:val="24"/>
        </w:rPr>
        <w:t>10.1. Настоящий публичный Договор (оферта) и изменения к нему подлежат опубликованию на официальном сайте Регионального оператора в информационно-телекоммуникационной сети Интернет по адресу:</w:t>
      </w:r>
      <w:r w:rsidRPr="0047333E">
        <w:rPr>
          <w:rFonts w:ascii="Times New Roman" w:hAnsi="Times New Roman" w:cs="Times New Roman"/>
          <w:sz w:val="24"/>
          <w:szCs w:val="24"/>
        </w:rPr>
        <w:t xml:space="preserve"> </w:t>
      </w:r>
      <w:r w:rsidRPr="0047333E">
        <w:rPr>
          <w:rFonts w:ascii="Times New Roman" w:hAnsi="Times New Roman" w:cs="Times New Roman"/>
          <w:color w:val="0000FF"/>
          <w:sz w:val="24"/>
          <w:szCs w:val="24"/>
          <w:lang w:val="en-US"/>
        </w:rPr>
        <w:t>http</w:t>
      </w:r>
      <w:r w:rsidRPr="0047333E">
        <w:rPr>
          <w:rFonts w:ascii="Times New Roman" w:hAnsi="Times New Roman" w:cs="Times New Roman"/>
          <w:color w:val="0000FF"/>
          <w:sz w:val="24"/>
          <w:szCs w:val="24"/>
        </w:rPr>
        <w:t>://</w:t>
      </w:r>
      <w:r w:rsidRPr="0047333E">
        <w:rPr>
          <w:rFonts w:ascii="Times New Roman" w:hAnsi="Times New Roman" w:cs="Times New Roman"/>
          <w:color w:val="0000FF"/>
          <w:sz w:val="24"/>
          <w:szCs w:val="24"/>
          <w:lang w:val="en-US"/>
        </w:rPr>
        <w:t>tko</w:t>
      </w:r>
      <w:r w:rsidRPr="0047333E">
        <w:rPr>
          <w:rFonts w:ascii="Times New Roman" w:hAnsi="Times New Roman" w:cs="Times New Roman"/>
          <w:color w:val="0000FF"/>
          <w:sz w:val="24"/>
          <w:szCs w:val="24"/>
        </w:rPr>
        <w:t>31.</w:t>
      </w:r>
      <w:r w:rsidRPr="0047333E">
        <w:rPr>
          <w:rFonts w:ascii="Times New Roman" w:hAnsi="Times New Roman" w:cs="Times New Roman"/>
          <w:color w:val="0000FF"/>
          <w:sz w:val="24"/>
          <w:szCs w:val="24"/>
          <w:lang w:val="en-US"/>
        </w:rPr>
        <w:t>ru</w:t>
      </w:r>
      <w:r w:rsidRPr="0047333E">
        <w:rPr>
          <w:rFonts w:ascii="Times New Roman" w:hAnsi="Times New Roman" w:cs="Times New Roman"/>
          <w:sz w:val="24"/>
          <w:szCs w:val="24"/>
        </w:rPr>
        <w:t xml:space="preserve"> </w:t>
      </w:r>
      <w:r w:rsidRPr="0047333E">
        <w:rPr>
          <w:rFonts w:ascii="Times New Roman" w:hAnsi="Times New Roman" w:cs="Times New Roman"/>
          <w:color w:val="000000"/>
          <w:sz w:val="24"/>
          <w:szCs w:val="24"/>
        </w:rPr>
        <w:t>или в средствах массовой информации.</w:t>
      </w:r>
    </w:p>
    <w:p w14:paraId="7EFDA053" w14:textId="77777777" w:rsidR="003B32B4" w:rsidRPr="0047333E" w:rsidRDefault="003B32B4" w:rsidP="0008596A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color w:val="000000"/>
          <w:sz w:val="24"/>
          <w:szCs w:val="24"/>
        </w:rPr>
        <w:t xml:space="preserve">10.2. Все изменения, которые вносятся в Договор, считаются действительными, если они оформлены </w:t>
      </w:r>
      <w:r w:rsidRPr="0047333E">
        <w:rPr>
          <w:rFonts w:ascii="Times New Roman" w:hAnsi="Times New Roman" w:cs="Times New Roman"/>
          <w:sz w:val="24"/>
          <w:szCs w:val="24"/>
        </w:rPr>
        <w:t>в письменном виде, подписаны уполномоченными на то лицами и заверены печатями сторон (при их наличии).</w:t>
      </w:r>
    </w:p>
    <w:p w14:paraId="62FC9440" w14:textId="06897348" w:rsidR="003B32B4" w:rsidRPr="0047333E" w:rsidRDefault="003B32B4" w:rsidP="0008596A">
      <w:pPr>
        <w:pStyle w:val="10"/>
        <w:tabs>
          <w:tab w:val="left" w:pos="356"/>
        </w:tabs>
        <w:ind w:firstLine="708"/>
        <w:jc w:val="both"/>
        <w:rPr>
          <w:strike/>
          <w:sz w:val="24"/>
          <w:szCs w:val="24"/>
        </w:rPr>
      </w:pPr>
      <w:r w:rsidRPr="0047333E">
        <w:rPr>
          <w:sz w:val="24"/>
          <w:szCs w:val="24"/>
        </w:rPr>
        <w:t>10.3</w:t>
      </w:r>
      <w:r w:rsidRPr="0047333E">
        <w:rPr>
          <w:rStyle w:val="af1"/>
        </w:rPr>
        <w:t xml:space="preserve"> </w:t>
      </w:r>
      <w:r w:rsidRPr="0047333E">
        <w:rPr>
          <w:rStyle w:val="af1"/>
          <w:sz w:val="24"/>
          <w:szCs w:val="24"/>
        </w:rPr>
        <w:t>В случае необходимости внесения изменений в Договор в части количества образуемых отходов и (или) периодичности (графика) вывоза ТКО, а также изменения количества мест накопления ТКО, и (или) их адресов, соответствующая заявка подается Потребителем Региональному оператору в срок не менее, чем за 15 дней до планируемой даты изменения указанных условий.</w:t>
      </w:r>
    </w:p>
    <w:p w14:paraId="0ED03E15" w14:textId="77777777" w:rsidR="003B32B4" w:rsidRPr="0047333E" w:rsidRDefault="003B32B4" w:rsidP="0008596A">
      <w:pPr>
        <w:pStyle w:val="10"/>
        <w:ind w:firstLine="708"/>
        <w:jc w:val="both"/>
        <w:rPr>
          <w:sz w:val="24"/>
          <w:szCs w:val="24"/>
        </w:rPr>
      </w:pPr>
      <w:r w:rsidRPr="0047333E">
        <w:rPr>
          <w:rStyle w:val="af1"/>
          <w:sz w:val="24"/>
          <w:szCs w:val="24"/>
        </w:rPr>
        <w:t>В заявке указывается обоснование необходимости изменений, а также прикладываются документы (при наличии).</w:t>
      </w:r>
    </w:p>
    <w:p w14:paraId="65EA7582" w14:textId="77777777" w:rsidR="003B32B4" w:rsidRPr="0047333E" w:rsidRDefault="003B32B4" w:rsidP="0008596A">
      <w:pPr>
        <w:pStyle w:val="10"/>
        <w:ind w:firstLine="708"/>
        <w:jc w:val="both"/>
        <w:rPr>
          <w:sz w:val="24"/>
          <w:szCs w:val="24"/>
        </w:rPr>
      </w:pPr>
      <w:r w:rsidRPr="0047333E">
        <w:rPr>
          <w:rStyle w:val="af1"/>
          <w:sz w:val="24"/>
          <w:szCs w:val="24"/>
        </w:rPr>
        <w:t xml:space="preserve">Региональный оператор вправе проверить достоверность сообщенной в заявлении информации в срок, не превышающий 15 рабочих дней. В случае если в заявке Потребителя </w:t>
      </w:r>
      <w:r w:rsidRPr="0047333E">
        <w:rPr>
          <w:rStyle w:val="af1"/>
          <w:sz w:val="24"/>
          <w:szCs w:val="24"/>
        </w:rPr>
        <w:lastRenderedPageBreak/>
        <w:t>отсутствуют сведения и (или) документы, необходимые для принятия решения, Региональный оператор в течение 10 рабочих дней направляет ему уведомление в письменной форме о необходимости представить недостающие сведения и (или) документы.</w:t>
      </w:r>
    </w:p>
    <w:p w14:paraId="6EAAD9CF" w14:textId="77777777" w:rsidR="003B32B4" w:rsidRPr="0047333E" w:rsidRDefault="003B32B4" w:rsidP="0008596A">
      <w:pPr>
        <w:pStyle w:val="10"/>
        <w:ind w:firstLine="708"/>
        <w:jc w:val="both"/>
        <w:rPr>
          <w:sz w:val="24"/>
          <w:szCs w:val="24"/>
        </w:rPr>
      </w:pPr>
      <w:r w:rsidRPr="0047333E">
        <w:rPr>
          <w:rStyle w:val="af1"/>
          <w:sz w:val="24"/>
          <w:szCs w:val="24"/>
        </w:rPr>
        <w:t xml:space="preserve">Региональный оператор вносит соответствующие изменения в Договор в течение 10 рабочих дней с момента предоставления </w:t>
      </w:r>
      <w:r>
        <w:rPr>
          <w:rStyle w:val="af1"/>
          <w:sz w:val="24"/>
          <w:szCs w:val="24"/>
        </w:rPr>
        <w:t>Потребителем</w:t>
      </w:r>
      <w:r w:rsidRPr="0047333E">
        <w:rPr>
          <w:rStyle w:val="af1"/>
          <w:sz w:val="24"/>
          <w:szCs w:val="24"/>
        </w:rPr>
        <w:t xml:space="preserve"> необходимых сведений и (или) документов. При этом перерасчет может быть произведен только со следующего расчетного периода.</w:t>
      </w:r>
    </w:p>
    <w:p w14:paraId="2B72D562" w14:textId="1B3CBA61" w:rsidR="003B32B4" w:rsidRPr="0047333E" w:rsidRDefault="003B32B4" w:rsidP="0008596A">
      <w:pPr>
        <w:pStyle w:val="10"/>
        <w:tabs>
          <w:tab w:val="left" w:pos="351"/>
        </w:tabs>
        <w:ind w:firstLine="708"/>
        <w:jc w:val="both"/>
        <w:rPr>
          <w:sz w:val="24"/>
          <w:szCs w:val="24"/>
        </w:rPr>
      </w:pPr>
      <w:r w:rsidRPr="0047333E">
        <w:rPr>
          <w:sz w:val="24"/>
          <w:szCs w:val="24"/>
        </w:rPr>
        <w:t xml:space="preserve">10.4. </w:t>
      </w:r>
      <w:r w:rsidRPr="0047333E">
        <w:rPr>
          <w:rStyle w:val="af1"/>
          <w:sz w:val="24"/>
          <w:szCs w:val="24"/>
        </w:rPr>
        <w:t xml:space="preserve">Стороны договорились, что направление сообщений по электронной почте, указанной в разделе </w:t>
      </w:r>
      <w:r w:rsidRPr="0047333E">
        <w:rPr>
          <w:rStyle w:val="af1"/>
          <w:sz w:val="24"/>
          <w:szCs w:val="24"/>
          <w:lang w:val="en-US" w:bidi="en-US"/>
        </w:rPr>
        <w:t>XIII</w:t>
      </w:r>
      <w:r w:rsidRPr="0047333E">
        <w:rPr>
          <w:rStyle w:val="af1"/>
          <w:sz w:val="24"/>
          <w:szCs w:val="24"/>
        </w:rPr>
        <w:t>, считается надлежащим уведомлением Стороны обо всех условиях Договора, в том числе об исполнении Договора и внесении в него изменений, дополнений.</w:t>
      </w:r>
    </w:p>
    <w:p w14:paraId="6F70DBC1" w14:textId="77777777" w:rsidR="003B32B4" w:rsidRPr="0047333E" w:rsidRDefault="003B32B4" w:rsidP="0008596A">
      <w:pPr>
        <w:pStyle w:val="10"/>
        <w:ind w:firstLine="708"/>
        <w:jc w:val="both"/>
        <w:rPr>
          <w:sz w:val="24"/>
          <w:szCs w:val="24"/>
        </w:rPr>
      </w:pPr>
      <w:r w:rsidRPr="0047333E">
        <w:rPr>
          <w:rStyle w:val="af1"/>
          <w:sz w:val="24"/>
          <w:szCs w:val="24"/>
        </w:rPr>
        <w:t>При этом каждая из сторон несет ответственность за своевременность проверки электронной почты на предмет получения соответствующих сообщений от другой стороны.</w:t>
      </w:r>
    </w:p>
    <w:p w14:paraId="57AB5C12" w14:textId="03C6D157" w:rsidR="003B32B4" w:rsidRPr="0047333E" w:rsidRDefault="003B32B4" w:rsidP="0008596A">
      <w:pPr>
        <w:pStyle w:val="10"/>
        <w:tabs>
          <w:tab w:val="left" w:pos="356"/>
        </w:tabs>
        <w:ind w:firstLine="708"/>
        <w:jc w:val="both"/>
        <w:rPr>
          <w:sz w:val="24"/>
          <w:szCs w:val="24"/>
        </w:rPr>
      </w:pPr>
      <w:r w:rsidRPr="0047333E">
        <w:rPr>
          <w:sz w:val="24"/>
          <w:szCs w:val="24"/>
        </w:rPr>
        <w:t>10.5. При исполнении Договора стороны обязуются руководствоваться законодательством Российской Федерации.</w:t>
      </w:r>
    </w:p>
    <w:p w14:paraId="63F7FA2D" w14:textId="187B72D0" w:rsidR="003B32B4" w:rsidRPr="0047333E" w:rsidRDefault="003B32B4" w:rsidP="0008596A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10.</w:t>
      </w:r>
      <w:r w:rsidR="005708C5">
        <w:rPr>
          <w:rFonts w:ascii="Times New Roman" w:hAnsi="Times New Roman" w:cs="Times New Roman"/>
          <w:sz w:val="24"/>
          <w:szCs w:val="24"/>
        </w:rPr>
        <w:t>6</w:t>
      </w:r>
      <w:r w:rsidRPr="0047333E">
        <w:rPr>
          <w:rFonts w:ascii="Times New Roman" w:hAnsi="Times New Roman" w:cs="Times New Roman"/>
          <w:sz w:val="24"/>
          <w:szCs w:val="24"/>
        </w:rPr>
        <w:t>. В случае изменения наименования, местонахождения (юридический, фактический и почтовый адрес)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(почтовое отправление, электронная почта, факсограмма), позволяющими подтвердить его получение.</w:t>
      </w:r>
    </w:p>
    <w:p w14:paraId="3B456FCF" w14:textId="5CB039D7" w:rsidR="003B32B4" w:rsidRPr="0047333E" w:rsidRDefault="005708C5" w:rsidP="0008596A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10.7</w:t>
      </w:r>
      <w:r w:rsidR="003B32B4" w:rsidRPr="0047333E">
        <w:rPr>
          <w:rFonts w:ascii="Times New Roman" w:hAnsi="Times New Roman" w:cs="Times New Roman"/>
          <w:sz w:val="24"/>
          <w:szCs w:val="24"/>
        </w:rPr>
        <w:t>. Договор составлен в двух экземплярах, имеющих равную юридическую силу.</w:t>
      </w:r>
    </w:p>
    <w:p w14:paraId="71DF1B68" w14:textId="11C34953" w:rsidR="003B32B4" w:rsidRPr="0047333E" w:rsidRDefault="005708C5" w:rsidP="0008596A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10.8</w:t>
      </w:r>
      <w:r w:rsidR="003B32B4" w:rsidRPr="0047333E">
        <w:rPr>
          <w:rFonts w:ascii="Times New Roman" w:hAnsi="Times New Roman" w:cs="Times New Roman"/>
          <w:sz w:val="24"/>
          <w:szCs w:val="24"/>
        </w:rPr>
        <w:t xml:space="preserve">. Одновременно с заключением Договора Потребитель </w:t>
      </w:r>
      <w:r w:rsidR="0008596A">
        <w:rPr>
          <w:rFonts w:ascii="Times New Roman" w:hAnsi="Times New Roman" w:cs="Times New Roman"/>
          <w:sz w:val="24"/>
          <w:szCs w:val="24"/>
        </w:rPr>
        <w:t>предоставляет</w:t>
      </w:r>
      <w:r w:rsidR="003B32B4" w:rsidRPr="0047333E">
        <w:rPr>
          <w:rFonts w:ascii="Times New Roman" w:hAnsi="Times New Roman" w:cs="Times New Roman"/>
          <w:sz w:val="24"/>
          <w:szCs w:val="24"/>
        </w:rPr>
        <w:t xml:space="preserve"> Региональному оператору согласие на обработку его персональный данных, включая сбор, систематизацию, накопление, хранение, уточнение, использование, распространение, обезличивание, блокирование, уничтожение персональных данных в целях осуществления действий по исполнению настоящего Договора, взыскания образовавшейся задолженности по настоящему Договору.</w:t>
      </w:r>
    </w:p>
    <w:p w14:paraId="76694DBE" w14:textId="6269151C" w:rsidR="003B32B4" w:rsidRDefault="003B32B4" w:rsidP="0008596A">
      <w:pPr>
        <w:keepNext/>
        <w:keepLines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3E">
        <w:rPr>
          <w:rFonts w:ascii="Times New Roman" w:hAnsi="Times New Roman" w:cs="Times New Roman"/>
          <w:sz w:val="24"/>
          <w:szCs w:val="24"/>
        </w:rPr>
        <w:t>10.</w:t>
      </w:r>
      <w:r w:rsidR="005708C5">
        <w:rPr>
          <w:rFonts w:ascii="Times New Roman" w:hAnsi="Times New Roman" w:cs="Times New Roman"/>
          <w:sz w:val="24"/>
          <w:szCs w:val="24"/>
        </w:rPr>
        <w:t>9</w:t>
      </w:r>
      <w:r w:rsidRPr="0047333E">
        <w:rPr>
          <w:rFonts w:ascii="Times New Roman" w:hAnsi="Times New Roman" w:cs="Times New Roman"/>
          <w:sz w:val="24"/>
          <w:szCs w:val="24"/>
        </w:rPr>
        <w:t xml:space="preserve">. </w:t>
      </w:r>
      <w:hyperlink r:id="rId9" w:anchor="Par179" w:history="1">
        <w:r w:rsidRPr="0047333E">
          <w:rPr>
            <w:rFonts w:ascii="Times New Roman" w:hAnsi="Times New Roman" w:cs="Times New Roman"/>
            <w:sz w:val="24"/>
            <w:szCs w:val="24"/>
          </w:rPr>
          <w:t>Приложени</w:t>
        </w:r>
      </w:hyperlink>
      <w:r w:rsidRPr="0047333E">
        <w:rPr>
          <w:rFonts w:ascii="Times New Roman" w:hAnsi="Times New Roman" w:cs="Times New Roman"/>
          <w:sz w:val="24"/>
          <w:szCs w:val="24"/>
        </w:rPr>
        <w:t>е (объем и места накопления ТКО, расчет стоимости Услуг по обращению с ТКО) к настоящему Договору, а также все дополнительные соглашения являются его неотъемлемой частью.</w:t>
      </w:r>
    </w:p>
    <w:p w14:paraId="077072C5" w14:textId="77777777" w:rsidR="004A3E02" w:rsidRPr="0047333E" w:rsidRDefault="004A3E02" w:rsidP="003B32B4">
      <w:pPr>
        <w:keepNext/>
        <w:keepLines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301D93" w14:textId="6D55816A" w:rsidR="003B32B4" w:rsidRDefault="003B32B4" w:rsidP="004A3E02">
      <w:pPr>
        <w:pStyle w:val="20"/>
        <w:keepNext/>
        <w:keepLines/>
        <w:numPr>
          <w:ilvl w:val="0"/>
          <w:numId w:val="2"/>
        </w:numPr>
        <w:tabs>
          <w:tab w:val="left" w:pos="427"/>
        </w:tabs>
        <w:spacing w:after="0"/>
        <w:rPr>
          <w:rStyle w:val="2"/>
          <w:rFonts w:eastAsia="Calibri"/>
          <w:b/>
          <w:bCs/>
          <w:sz w:val="24"/>
          <w:szCs w:val="24"/>
        </w:rPr>
      </w:pPr>
      <w:bookmarkStart w:id="10" w:name="bookmark16"/>
      <w:r w:rsidRPr="0047333E">
        <w:rPr>
          <w:rStyle w:val="2"/>
          <w:rFonts w:eastAsia="Calibri"/>
          <w:b/>
          <w:bCs/>
          <w:sz w:val="24"/>
          <w:szCs w:val="24"/>
        </w:rPr>
        <w:t>Электронный документооборот</w:t>
      </w:r>
      <w:bookmarkEnd w:id="10"/>
    </w:p>
    <w:p w14:paraId="2735CDD7" w14:textId="77777777" w:rsidR="004A3E02" w:rsidRPr="0047333E" w:rsidRDefault="004A3E02" w:rsidP="004A3E02">
      <w:pPr>
        <w:pStyle w:val="20"/>
        <w:keepNext/>
        <w:keepLines/>
        <w:tabs>
          <w:tab w:val="left" w:pos="427"/>
        </w:tabs>
        <w:spacing w:after="0"/>
        <w:ind w:left="1080"/>
        <w:jc w:val="left"/>
        <w:rPr>
          <w:sz w:val="24"/>
          <w:szCs w:val="24"/>
        </w:rPr>
      </w:pPr>
    </w:p>
    <w:p w14:paraId="55EB7242" w14:textId="77777777" w:rsidR="003B32B4" w:rsidRPr="0047333E" w:rsidRDefault="003B32B4" w:rsidP="003B32B4">
      <w:pPr>
        <w:pStyle w:val="10"/>
        <w:tabs>
          <w:tab w:val="left" w:pos="356"/>
        </w:tabs>
        <w:jc w:val="both"/>
      </w:pPr>
      <w:r w:rsidRPr="0047333E">
        <w:rPr>
          <w:rStyle w:val="af1"/>
          <w:sz w:val="24"/>
          <w:szCs w:val="24"/>
        </w:rPr>
        <w:t xml:space="preserve">           11.1 Стороны, заключая настоящий договор, пришли к соглашению об организации (при наличии у Сторон технической возможности в виде совместимых технических средств и возможностей для приема и обработки документов в электронном виде по телекоммуникационным каналам связи с применением электронной цифровой подписи в соответствии с утвержденным в Российской Федерации порядком) между собой защищенного электронного документооборота на безвозмездной основе по защищенным телекоммуникационным каналам связи, с использованием усиленной квалифицированной электронной подписи</w:t>
      </w:r>
      <w:r w:rsidRPr="0047333E">
        <w:rPr>
          <w:rStyle w:val="af1"/>
        </w:rPr>
        <w:t xml:space="preserve"> </w:t>
      </w:r>
      <w:r w:rsidRPr="0047333E">
        <w:rPr>
          <w:rStyle w:val="af1"/>
          <w:sz w:val="24"/>
          <w:szCs w:val="24"/>
        </w:rPr>
        <w:t>(далее – ЭП).</w:t>
      </w:r>
    </w:p>
    <w:p w14:paraId="448B305C" w14:textId="77777777" w:rsidR="003B32B4" w:rsidRPr="0047333E" w:rsidRDefault="003B32B4" w:rsidP="003B32B4">
      <w:pPr>
        <w:pStyle w:val="10"/>
        <w:tabs>
          <w:tab w:val="left" w:pos="356"/>
        </w:tabs>
        <w:jc w:val="both"/>
        <w:rPr>
          <w:sz w:val="24"/>
          <w:szCs w:val="24"/>
        </w:rPr>
      </w:pPr>
      <w:r w:rsidRPr="0047333E">
        <w:rPr>
          <w:rStyle w:val="af1"/>
          <w:sz w:val="24"/>
          <w:szCs w:val="24"/>
        </w:rPr>
        <w:t xml:space="preserve">           11.2. В случае организации электронного документооборота Стороны признают электронные документы, заверенные ЭП, при соблюдении требований Федерального закона от 06.04.2011 № 63-ФЗ «Об электронной подписи» юридически эквивалентным документам на бумажных носителях, заверенным соответствующими подписями и оттиском печатей Сторон.</w:t>
      </w:r>
    </w:p>
    <w:p w14:paraId="2ACAFFDB" w14:textId="77777777" w:rsidR="003B32B4" w:rsidRPr="0047333E" w:rsidRDefault="003B32B4" w:rsidP="003B32B4">
      <w:pPr>
        <w:pStyle w:val="10"/>
        <w:tabs>
          <w:tab w:val="left" w:pos="351"/>
        </w:tabs>
        <w:jc w:val="both"/>
        <w:rPr>
          <w:sz w:val="24"/>
          <w:szCs w:val="24"/>
        </w:rPr>
      </w:pPr>
      <w:r w:rsidRPr="0047333E">
        <w:rPr>
          <w:rStyle w:val="af1"/>
          <w:sz w:val="24"/>
          <w:szCs w:val="24"/>
        </w:rPr>
        <w:t xml:space="preserve">           11.3. В случае организации электронного документооборота Стороны в рамках Договора осуществляют выставление и получение первичных документов в электронном виде через организации, являющиеся операторами электронного документооборота.</w:t>
      </w:r>
    </w:p>
    <w:p w14:paraId="48C64482" w14:textId="77777777" w:rsidR="003B32B4" w:rsidRPr="0047333E" w:rsidRDefault="003B32B4" w:rsidP="003B32B4">
      <w:pPr>
        <w:pStyle w:val="10"/>
        <w:tabs>
          <w:tab w:val="left" w:pos="346"/>
        </w:tabs>
        <w:jc w:val="both"/>
        <w:rPr>
          <w:rStyle w:val="af1"/>
          <w:sz w:val="24"/>
          <w:szCs w:val="24"/>
        </w:rPr>
      </w:pPr>
      <w:r w:rsidRPr="0047333E">
        <w:rPr>
          <w:rStyle w:val="af1"/>
          <w:sz w:val="24"/>
          <w:szCs w:val="24"/>
        </w:rPr>
        <w:t xml:space="preserve">           11.4. В случае организации электронного документооборота Стороны обязуются самостоятельно:</w:t>
      </w:r>
    </w:p>
    <w:p w14:paraId="793F01CB" w14:textId="77777777" w:rsidR="003B32B4" w:rsidRPr="0047333E" w:rsidRDefault="003B32B4" w:rsidP="003B32B4">
      <w:pPr>
        <w:pStyle w:val="10"/>
        <w:tabs>
          <w:tab w:val="left" w:pos="346"/>
        </w:tabs>
        <w:jc w:val="both"/>
        <w:rPr>
          <w:rStyle w:val="af1"/>
          <w:sz w:val="24"/>
          <w:szCs w:val="24"/>
        </w:rPr>
      </w:pPr>
      <w:r w:rsidRPr="0047333E">
        <w:rPr>
          <w:rStyle w:val="af1"/>
          <w:sz w:val="24"/>
          <w:szCs w:val="24"/>
        </w:rPr>
        <w:tab/>
      </w:r>
      <w:r w:rsidRPr="0047333E">
        <w:rPr>
          <w:rStyle w:val="af1"/>
          <w:sz w:val="24"/>
          <w:szCs w:val="24"/>
        </w:rPr>
        <w:tab/>
        <w:t>- приобрести, установить и наладить необходимые программно-технические средства и общесистемное программное обеспечение;</w:t>
      </w:r>
    </w:p>
    <w:p w14:paraId="0134CF65" w14:textId="77777777" w:rsidR="003B32B4" w:rsidRPr="0047333E" w:rsidRDefault="003B32B4" w:rsidP="003B32B4">
      <w:pPr>
        <w:pStyle w:val="10"/>
        <w:tabs>
          <w:tab w:val="left" w:pos="346"/>
        </w:tabs>
        <w:jc w:val="both"/>
        <w:rPr>
          <w:rStyle w:val="af1"/>
          <w:sz w:val="24"/>
          <w:szCs w:val="24"/>
        </w:rPr>
      </w:pPr>
      <w:r w:rsidRPr="0047333E">
        <w:rPr>
          <w:rStyle w:val="af1"/>
          <w:sz w:val="24"/>
          <w:szCs w:val="24"/>
        </w:rPr>
        <w:tab/>
      </w:r>
      <w:r w:rsidRPr="0047333E">
        <w:rPr>
          <w:rStyle w:val="af1"/>
          <w:sz w:val="24"/>
          <w:szCs w:val="24"/>
        </w:rPr>
        <w:tab/>
        <w:t>- назначить лиц, ответственных за работу по электронному документообороту;</w:t>
      </w:r>
    </w:p>
    <w:p w14:paraId="620518E6" w14:textId="77777777" w:rsidR="003B32B4" w:rsidRPr="0047333E" w:rsidRDefault="003B32B4" w:rsidP="003B32B4">
      <w:pPr>
        <w:pStyle w:val="10"/>
        <w:tabs>
          <w:tab w:val="left" w:pos="346"/>
        </w:tabs>
        <w:jc w:val="both"/>
        <w:rPr>
          <w:rStyle w:val="af1"/>
          <w:sz w:val="24"/>
          <w:szCs w:val="24"/>
        </w:rPr>
      </w:pPr>
      <w:r w:rsidRPr="0047333E">
        <w:rPr>
          <w:rStyle w:val="af1"/>
          <w:sz w:val="24"/>
          <w:szCs w:val="24"/>
        </w:rPr>
        <w:tab/>
      </w:r>
      <w:r w:rsidRPr="0047333E">
        <w:rPr>
          <w:rStyle w:val="af1"/>
          <w:sz w:val="24"/>
          <w:szCs w:val="24"/>
        </w:rPr>
        <w:tab/>
        <w:t xml:space="preserve">- поддерживать в рабочем состоянии программно-технические комплексы обеспечения </w:t>
      </w:r>
      <w:r w:rsidRPr="0047333E">
        <w:rPr>
          <w:rStyle w:val="af1"/>
          <w:sz w:val="24"/>
          <w:szCs w:val="24"/>
        </w:rPr>
        <w:lastRenderedPageBreak/>
        <w:t>работоспособности вычислительной техники и техники связи, обеспечивающих электронный документооборот;</w:t>
      </w:r>
    </w:p>
    <w:p w14:paraId="78992D22" w14:textId="77777777" w:rsidR="003B32B4" w:rsidRPr="0047333E" w:rsidRDefault="003B32B4" w:rsidP="003B32B4">
      <w:pPr>
        <w:pStyle w:val="10"/>
        <w:tabs>
          <w:tab w:val="left" w:pos="346"/>
        </w:tabs>
        <w:jc w:val="both"/>
        <w:rPr>
          <w:rStyle w:val="af1"/>
          <w:sz w:val="24"/>
          <w:szCs w:val="24"/>
        </w:rPr>
      </w:pPr>
      <w:r w:rsidRPr="0047333E">
        <w:rPr>
          <w:rStyle w:val="af1"/>
          <w:sz w:val="24"/>
          <w:szCs w:val="24"/>
        </w:rPr>
        <w:tab/>
      </w:r>
      <w:r w:rsidRPr="0047333E">
        <w:rPr>
          <w:rStyle w:val="af1"/>
          <w:sz w:val="24"/>
          <w:szCs w:val="24"/>
        </w:rPr>
        <w:tab/>
        <w:t>- произвести обмен сертификатами;</w:t>
      </w:r>
    </w:p>
    <w:p w14:paraId="7832983B" w14:textId="6AFA6927" w:rsidR="003B32B4" w:rsidRDefault="003B32B4" w:rsidP="003B32B4">
      <w:pPr>
        <w:pStyle w:val="10"/>
        <w:tabs>
          <w:tab w:val="left" w:pos="346"/>
        </w:tabs>
        <w:jc w:val="both"/>
        <w:rPr>
          <w:rStyle w:val="af1"/>
          <w:sz w:val="24"/>
          <w:szCs w:val="24"/>
        </w:rPr>
      </w:pPr>
      <w:r w:rsidRPr="0047333E">
        <w:rPr>
          <w:rStyle w:val="af1"/>
          <w:sz w:val="24"/>
          <w:szCs w:val="24"/>
        </w:rPr>
        <w:tab/>
      </w:r>
      <w:r w:rsidRPr="0047333E">
        <w:rPr>
          <w:rStyle w:val="af1"/>
          <w:sz w:val="24"/>
          <w:szCs w:val="24"/>
        </w:rPr>
        <w:tab/>
        <w:t>- своевременно производить плановую замену ключей ЭП и соответствующих сертификатов ключей проверки ЭП в соответствии с регламентом удостоверяющего центра и требованиями действующего законодательства.</w:t>
      </w:r>
    </w:p>
    <w:p w14:paraId="23A0EF83" w14:textId="77777777" w:rsidR="004A3E02" w:rsidRPr="0047333E" w:rsidRDefault="004A3E02" w:rsidP="003B32B4">
      <w:pPr>
        <w:pStyle w:val="10"/>
        <w:tabs>
          <w:tab w:val="left" w:pos="346"/>
        </w:tabs>
        <w:jc w:val="both"/>
        <w:rPr>
          <w:rStyle w:val="af1"/>
          <w:sz w:val="24"/>
          <w:szCs w:val="24"/>
        </w:rPr>
      </w:pPr>
    </w:p>
    <w:p w14:paraId="5179D757" w14:textId="2EA54D6D" w:rsidR="003B32B4" w:rsidRDefault="003B32B4" w:rsidP="004A3E02">
      <w:pPr>
        <w:pStyle w:val="20"/>
        <w:keepNext/>
        <w:keepLines/>
        <w:numPr>
          <w:ilvl w:val="0"/>
          <w:numId w:val="2"/>
        </w:numPr>
        <w:tabs>
          <w:tab w:val="left" w:pos="427"/>
        </w:tabs>
        <w:spacing w:after="0"/>
        <w:rPr>
          <w:rStyle w:val="2"/>
          <w:rFonts w:eastAsia="Calibri"/>
          <w:b/>
          <w:bCs/>
          <w:sz w:val="24"/>
          <w:szCs w:val="24"/>
        </w:rPr>
      </w:pPr>
      <w:bookmarkStart w:id="11" w:name="bookmark18"/>
      <w:r w:rsidRPr="0047333E">
        <w:rPr>
          <w:rStyle w:val="2"/>
          <w:rFonts w:eastAsia="Calibri"/>
          <w:b/>
          <w:bCs/>
          <w:sz w:val="24"/>
          <w:szCs w:val="24"/>
        </w:rPr>
        <w:t>Антикоррупционная оговорка</w:t>
      </w:r>
      <w:bookmarkEnd w:id="11"/>
    </w:p>
    <w:p w14:paraId="46C4DC8C" w14:textId="77777777" w:rsidR="004A3E02" w:rsidRPr="0047333E" w:rsidRDefault="004A3E02" w:rsidP="004A3E02">
      <w:pPr>
        <w:pStyle w:val="20"/>
        <w:keepNext/>
        <w:keepLines/>
        <w:tabs>
          <w:tab w:val="left" w:pos="427"/>
        </w:tabs>
        <w:spacing w:after="0"/>
        <w:ind w:left="1080"/>
        <w:jc w:val="left"/>
      </w:pPr>
    </w:p>
    <w:p w14:paraId="4A46F514" w14:textId="77777777" w:rsidR="003B32B4" w:rsidRPr="0047333E" w:rsidRDefault="003B32B4" w:rsidP="003B32B4">
      <w:pPr>
        <w:pStyle w:val="10"/>
        <w:tabs>
          <w:tab w:val="left" w:pos="351"/>
        </w:tabs>
        <w:jc w:val="both"/>
        <w:rPr>
          <w:sz w:val="24"/>
          <w:szCs w:val="24"/>
        </w:rPr>
      </w:pPr>
      <w:r w:rsidRPr="0047333E">
        <w:rPr>
          <w:rStyle w:val="af1"/>
          <w:sz w:val="24"/>
          <w:szCs w:val="24"/>
        </w:rPr>
        <w:t xml:space="preserve">          12.1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1F34DD41" w14:textId="77777777" w:rsidR="003B32B4" w:rsidRPr="0047333E" w:rsidRDefault="003B32B4" w:rsidP="003B32B4">
      <w:pPr>
        <w:pStyle w:val="10"/>
        <w:tabs>
          <w:tab w:val="left" w:pos="351"/>
        </w:tabs>
        <w:jc w:val="both"/>
        <w:rPr>
          <w:sz w:val="24"/>
          <w:szCs w:val="24"/>
        </w:rPr>
      </w:pPr>
      <w:r w:rsidRPr="0047333E">
        <w:rPr>
          <w:rStyle w:val="af1"/>
          <w:sz w:val="24"/>
          <w:szCs w:val="24"/>
        </w:rPr>
        <w:t xml:space="preserve">          12.2.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4A18CA0C" w14:textId="77777777" w:rsidR="003B32B4" w:rsidRPr="0047333E" w:rsidRDefault="003B32B4" w:rsidP="003B32B4">
      <w:pPr>
        <w:pStyle w:val="10"/>
        <w:tabs>
          <w:tab w:val="left" w:pos="356"/>
        </w:tabs>
        <w:jc w:val="both"/>
        <w:rPr>
          <w:rStyle w:val="af1"/>
          <w:sz w:val="24"/>
          <w:szCs w:val="24"/>
        </w:rPr>
      </w:pPr>
      <w:r w:rsidRPr="0047333E">
        <w:rPr>
          <w:rStyle w:val="af1"/>
          <w:sz w:val="24"/>
          <w:szCs w:val="24"/>
        </w:rPr>
        <w:t xml:space="preserve">          12.3. В случае возникновения у Стороны подозрений, что произошло или может произойти нарушение каких-либо положений настоящей антикоррупционной оговорки,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1 настоящего раздела другой Стороной, ее аффилированными лицами, работниками или посредниками.</w:t>
      </w:r>
    </w:p>
    <w:p w14:paraId="6648C890" w14:textId="77777777" w:rsidR="003B32B4" w:rsidRDefault="003B32B4" w:rsidP="003B32B4">
      <w:pPr>
        <w:pStyle w:val="10"/>
        <w:tabs>
          <w:tab w:val="left" w:pos="356"/>
        </w:tabs>
        <w:jc w:val="both"/>
        <w:rPr>
          <w:rStyle w:val="af1"/>
          <w:sz w:val="24"/>
          <w:szCs w:val="24"/>
        </w:rPr>
      </w:pPr>
      <w:r w:rsidRPr="0047333E">
        <w:rPr>
          <w:rStyle w:val="af1"/>
          <w:sz w:val="24"/>
          <w:szCs w:val="24"/>
        </w:rPr>
        <w:t xml:space="preserve">          12.4. Сторона, получившая уведомление о нарушении каких-либо положений пункта 1 настоящего раздела, обязана рассмотреть уведомление и сообщить другой Стороне об итогах его рассмотрения в течение 30 рабочих дней с даты получения письменного уведомления.</w:t>
      </w:r>
    </w:p>
    <w:p w14:paraId="612CFF19" w14:textId="783FA6C7" w:rsidR="001D0A06" w:rsidRDefault="003B32B4" w:rsidP="003B32B4">
      <w:pPr>
        <w:pStyle w:val="10"/>
        <w:tabs>
          <w:tab w:val="left" w:pos="356"/>
        </w:tabs>
        <w:jc w:val="both"/>
        <w:rPr>
          <w:rStyle w:val="af1"/>
          <w:sz w:val="24"/>
          <w:szCs w:val="24"/>
        </w:rPr>
      </w:pPr>
      <w:r w:rsidRPr="0047333E">
        <w:rPr>
          <w:rStyle w:val="af1"/>
          <w:sz w:val="24"/>
          <w:szCs w:val="24"/>
        </w:rPr>
        <w:t xml:space="preserve">          12.5. Стороны гарантируют осуществление надлежащего разбирательства по фактам нарушения положений пункта 1 настоящего раздела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0542BAA0" w14:textId="77777777" w:rsidR="00C92444" w:rsidRDefault="00C92444" w:rsidP="003B32B4">
      <w:pPr>
        <w:pStyle w:val="10"/>
        <w:tabs>
          <w:tab w:val="left" w:pos="356"/>
        </w:tabs>
        <w:jc w:val="both"/>
        <w:rPr>
          <w:rStyle w:val="af1"/>
          <w:sz w:val="24"/>
          <w:szCs w:val="24"/>
        </w:rPr>
      </w:pPr>
    </w:p>
    <w:p w14:paraId="700BAA74" w14:textId="77777777" w:rsidR="00C92444" w:rsidRDefault="00C92444" w:rsidP="00C92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927">
        <w:rPr>
          <w:rFonts w:ascii="Times New Roman" w:hAnsi="Times New Roman" w:cs="Times New Roman"/>
          <w:b/>
          <w:sz w:val="24"/>
          <w:szCs w:val="24"/>
        </w:rPr>
        <w:t>XII. Адреса, реквизиты, подписи сторон</w:t>
      </w:r>
    </w:p>
    <w:p w14:paraId="0A971164" w14:textId="77777777" w:rsidR="00C92444" w:rsidRPr="00875927" w:rsidRDefault="00C92444" w:rsidP="00C92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281" w:type="dxa"/>
        <w:tblLook w:val="0000" w:firstRow="0" w:lastRow="0" w:firstColumn="0" w:lastColumn="0" w:noHBand="0" w:noVBand="0"/>
      </w:tblPr>
      <w:tblGrid>
        <w:gridCol w:w="4962"/>
        <w:gridCol w:w="5244"/>
      </w:tblGrid>
      <w:tr w:rsidR="00C92444" w14:paraId="6AAB1ED6" w14:textId="77777777" w:rsidTr="00C92444">
        <w:trPr>
          <w:trHeight w:val="1931"/>
        </w:trPr>
        <w:tc>
          <w:tcPr>
            <w:tcW w:w="4962" w:type="dxa"/>
          </w:tcPr>
          <w:p w14:paraId="6082D682" w14:textId="77777777" w:rsidR="00C92444" w:rsidRPr="00593C04" w:rsidRDefault="00C92444" w:rsidP="003C04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оператор</w:t>
            </w:r>
          </w:p>
          <w:p w14:paraId="166C2760" w14:textId="77777777" w:rsidR="00C92444" w:rsidRPr="00593C04" w:rsidRDefault="00C92444" w:rsidP="003C04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2F41CD" w14:textId="77777777" w:rsidR="00C92444" w:rsidRPr="00593C04" w:rsidRDefault="00C92444" w:rsidP="003C04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«Центр Экологической Безопасности» Белгородской области</w:t>
            </w:r>
          </w:p>
          <w:p w14:paraId="05FC2A98" w14:textId="77777777" w:rsidR="00C92444" w:rsidRDefault="00C92444" w:rsidP="003C0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14:paraId="35FAC9E2" w14:textId="77777777" w:rsidR="00C92444" w:rsidRPr="00593C04" w:rsidRDefault="00C92444" w:rsidP="003C04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b/>
                <w:sz w:val="24"/>
                <w:szCs w:val="24"/>
              </w:rPr>
              <w:t>Потребитель</w:t>
            </w:r>
          </w:p>
          <w:p w14:paraId="711FB392" w14:textId="77777777" w:rsidR="00C92444" w:rsidRPr="00593C04" w:rsidRDefault="00C92444" w:rsidP="003C0458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38EB63" w14:textId="15152E33" w:rsidR="00C92444" w:rsidRDefault="00C92444" w:rsidP="00C924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CAEAD5" w14:textId="77777777" w:rsidR="00C92444" w:rsidRDefault="00C92444" w:rsidP="00C92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2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44"/>
      </w:tblGrid>
      <w:tr w:rsidR="00C92444" w14:paraId="2017DFB2" w14:textId="77777777" w:rsidTr="00C92444">
        <w:tc>
          <w:tcPr>
            <w:tcW w:w="4962" w:type="dxa"/>
          </w:tcPr>
          <w:p w14:paraId="209FC738" w14:textId="77777777" w:rsidR="00C92444" w:rsidRPr="00593C04" w:rsidRDefault="00C92444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Юридический адрес: 308001, Белгородская область, г. Белгород,</w:t>
            </w:r>
          </w:p>
          <w:p w14:paraId="2CAA8104" w14:textId="77777777" w:rsidR="00C92444" w:rsidRDefault="00C92444" w:rsidP="003C0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ул. Вокзальная, д. 2, 3 этаж, помещение 3</w:t>
            </w:r>
          </w:p>
        </w:tc>
        <w:tc>
          <w:tcPr>
            <w:tcW w:w="5244" w:type="dxa"/>
          </w:tcPr>
          <w:p w14:paraId="24244FD8" w14:textId="09E587CE" w:rsidR="00C92444" w:rsidRDefault="00C92444" w:rsidP="003C0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</w:p>
        </w:tc>
      </w:tr>
    </w:tbl>
    <w:p w14:paraId="4EED7B6A" w14:textId="77777777" w:rsidR="00C92444" w:rsidRDefault="00C92444" w:rsidP="00C92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2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44"/>
      </w:tblGrid>
      <w:tr w:rsidR="00C92444" w:rsidRPr="00C259B4" w14:paraId="78172745" w14:textId="77777777" w:rsidTr="00C92444">
        <w:tc>
          <w:tcPr>
            <w:tcW w:w="4962" w:type="dxa"/>
          </w:tcPr>
          <w:p w14:paraId="07A483DA" w14:textId="77777777" w:rsidR="00C92444" w:rsidRPr="00593C04" w:rsidRDefault="00C92444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Фактический адрес: 308001, Белгородская область, г. Белгород,</w:t>
            </w:r>
          </w:p>
          <w:p w14:paraId="4D62FCB7" w14:textId="77777777" w:rsidR="00C92444" w:rsidRPr="00593C04" w:rsidRDefault="00C92444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ул. Вокзальная, д. 2, 3 этаж, помещение 3</w:t>
            </w:r>
          </w:p>
          <w:p w14:paraId="6985CCFF" w14:textId="77777777" w:rsidR="00C92444" w:rsidRPr="00593C04" w:rsidRDefault="00C92444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Телефон: 8 (4722) 25-70-44</w:t>
            </w:r>
          </w:p>
          <w:p w14:paraId="4D164EA4" w14:textId="77777777" w:rsidR="00C92444" w:rsidRPr="00593C04" w:rsidRDefault="00C92444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9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9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tko</w:t>
            </w: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Pr="0059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14:paraId="6BD3DB04" w14:textId="77777777" w:rsidR="00C92444" w:rsidRPr="00593C04" w:rsidRDefault="00C92444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– сайт: </w:t>
            </w:r>
            <w:r w:rsidRPr="00593C04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 w:rsidRPr="00593C04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 w:rsidRPr="00593C04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tko</w:t>
            </w:r>
            <w:r w:rsidRPr="00593C04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31.</w:t>
            </w:r>
            <w:r w:rsidRPr="00593C04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</w:p>
          <w:p w14:paraId="398628CE" w14:textId="77777777" w:rsidR="00C92444" w:rsidRPr="00593C04" w:rsidRDefault="00C92444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 xml:space="preserve">ИНН 3114011097 </w:t>
            </w:r>
          </w:p>
          <w:p w14:paraId="6AD84684" w14:textId="77777777" w:rsidR="00C92444" w:rsidRPr="00593C04" w:rsidRDefault="00C92444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ОГРН 1163123092604</w:t>
            </w:r>
          </w:p>
          <w:p w14:paraId="06163470" w14:textId="77777777" w:rsidR="00C92444" w:rsidRPr="00593C04" w:rsidRDefault="00C92444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КПП 312301001,</w:t>
            </w:r>
          </w:p>
          <w:p w14:paraId="1CE6512E" w14:textId="5860939D" w:rsidR="00C92444" w:rsidRDefault="00C92444" w:rsidP="003C0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CF6CC3" w:rsidRPr="00625914">
              <w:rPr>
                <w:rFonts w:ascii="Times New Roman" w:hAnsi="Times New Roman" w:cs="Times New Roman"/>
                <w:sz w:val="24"/>
                <w:szCs w:val="24"/>
              </w:rPr>
              <w:t>044525</w:t>
            </w:r>
            <w:r w:rsidR="000A66B3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5244" w:type="dxa"/>
          </w:tcPr>
          <w:p w14:paraId="4D8FA186" w14:textId="3A914148" w:rsidR="0073311D" w:rsidRDefault="0073311D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F5A96"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</w:t>
            </w:r>
          </w:p>
          <w:p w14:paraId="4AC516CB" w14:textId="4597ABB3" w:rsidR="00C92444" w:rsidRPr="00593C04" w:rsidRDefault="00C92444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ИНН,</w:t>
            </w:r>
          </w:p>
          <w:p w14:paraId="060855B9" w14:textId="66A2BEE7" w:rsidR="00C92444" w:rsidRPr="00593C04" w:rsidRDefault="00C92444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ОГРН,</w:t>
            </w:r>
          </w:p>
          <w:p w14:paraId="08CD43DF" w14:textId="0C828BB2" w:rsidR="00C92444" w:rsidRPr="00593C04" w:rsidRDefault="00C92444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Телефон:,</w:t>
            </w:r>
            <w:proofErr w:type="gramEnd"/>
          </w:p>
          <w:p w14:paraId="45B17530" w14:textId="084B9C44" w:rsidR="00C92444" w:rsidRPr="00C259B4" w:rsidRDefault="00C92444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15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43EE3A" w14:textId="77777777" w:rsidR="00C92444" w:rsidRPr="00D151C5" w:rsidRDefault="00C92444" w:rsidP="00C92444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4A7A2E" w14:textId="77777777" w:rsidR="00C92444" w:rsidRPr="00D151C5" w:rsidRDefault="00C92444" w:rsidP="00C92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2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44"/>
      </w:tblGrid>
      <w:tr w:rsidR="00C92444" w14:paraId="0C4AE1D8" w14:textId="77777777" w:rsidTr="00C92444">
        <w:tc>
          <w:tcPr>
            <w:tcW w:w="4962" w:type="dxa"/>
          </w:tcPr>
          <w:p w14:paraId="4F7728C3" w14:textId="77777777" w:rsidR="000A66B3" w:rsidRPr="000A66B3" w:rsidRDefault="000A66B3" w:rsidP="000A66B3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0A66B3">
              <w:rPr>
                <w:rFonts w:ascii="Times New Roman" w:hAnsi="Times New Roman" w:cs="Times New Roman"/>
                <w:sz w:val="24"/>
                <w:szCs w:val="24"/>
              </w:rPr>
              <w:t>р/с 40602810202970000004</w:t>
            </w:r>
          </w:p>
          <w:p w14:paraId="296398E2" w14:textId="77777777" w:rsidR="000A66B3" w:rsidRPr="000A66B3" w:rsidRDefault="000A66B3" w:rsidP="000A66B3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0A66B3">
              <w:rPr>
                <w:rFonts w:ascii="Times New Roman" w:hAnsi="Times New Roman" w:cs="Times New Roman"/>
                <w:sz w:val="24"/>
                <w:szCs w:val="24"/>
              </w:rPr>
              <w:t>к/с 30101810200000000593</w:t>
            </w:r>
          </w:p>
          <w:p w14:paraId="3463D85C" w14:textId="5573881D" w:rsidR="00C92444" w:rsidRDefault="000A66B3" w:rsidP="000A66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6B3">
              <w:rPr>
                <w:rFonts w:ascii="Times New Roman" w:hAnsi="Times New Roman" w:cs="Times New Roman"/>
                <w:sz w:val="24"/>
                <w:szCs w:val="24"/>
              </w:rPr>
              <w:t xml:space="preserve">Банк: АО «АЛЬФА БАНК» г. Москва </w:t>
            </w:r>
          </w:p>
        </w:tc>
        <w:tc>
          <w:tcPr>
            <w:tcW w:w="5244" w:type="dxa"/>
          </w:tcPr>
          <w:p w14:paraId="30356AB1" w14:textId="62905591" w:rsidR="00C92444" w:rsidRDefault="00C92444" w:rsidP="003C0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C6D145" w14:textId="77777777" w:rsidR="00C92444" w:rsidRDefault="00C92444" w:rsidP="00C92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79570793" w14:textId="77777777" w:rsidR="00C92444" w:rsidRDefault="00C92444" w:rsidP="00C92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1ACA857F" w14:textId="77777777" w:rsidR="00C92444" w:rsidRDefault="00C92444" w:rsidP="00C92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51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6"/>
        <w:gridCol w:w="10776"/>
      </w:tblGrid>
      <w:tr w:rsidR="00C259B4" w:rsidRPr="00593C04" w14:paraId="19C34571" w14:textId="77777777" w:rsidTr="00C92444">
        <w:trPr>
          <w:trHeight w:val="64"/>
        </w:trPr>
        <w:tc>
          <w:tcPr>
            <w:tcW w:w="5104" w:type="dxa"/>
          </w:tcPr>
          <w:tbl>
            <w:tblPr>
              <w:tblStyle w:val="a8"/>
              <w:tblW w:w="1056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86"/>
              <w:gridCol w:w="5474"/>
            </w:tblGrid>
            <w:tr w:rsidR="00C259B4" w:rsidRPr="00756074" w14:paraId="4DA9C42E" w14:textId="77777777" w:rsidTr="00FC72A3">
              <w:trPr>
                <w:trHeight w:val="923"/>
              </w:trPr>
              <w:tc>
                <w:tcPr>
                  <w:tcW w:w="5086" w:type="dxa"/>
                  <w:hideMark/>
                </w:tcPr>
                <w:p w14:paraId="19AE8F66" w14:textId="77777777" w:rsidR="00C259B4" w:rsidRPr="007735BB" w:rsidRDefault="00C259B4" w:rsidP="00C259B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735B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Региональный оператор</w:t>
                  </w:r>
                </w:p>
                <w:p w14:paraId="58BFFA9E" w14:textId="77777777" w:rsidR="00C259B4" w:rsidRPr="00756074" w:rsidRDefault="00C259B4" w:rsidP="00C259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7FE72F0" w14:textId="77777777" w:rsidR="00C259B4" w:rsidRPr="00756074" w:rsidRDefault="00C259B4" w:rsidP="00C259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60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578C3E79" w14:textId="77777777" w:rsidR="00C259B4" w:rsidRPr="00756074" w:rsidRDefault="00C259B4" w:rsidP="00C259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60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М.П.____________________</w:t>
                  </w:r>
                </w:p>
              </w:tc>
              <w:tc>
                <w:tcPr>
                  <w:tcW w:w="5474" w:type="dxa"/>
                </w:tcPr>
                <w:p w14:paraId="3A458744" w14:textId="77777777" w:rsidR="00C259B4" w:rsidRPr="007735BB" w:rsidRDefault="00C259B4" w:rsidP="00C259B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735B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Потребитель</w:t>
                  </w:r>
                </w:p>
                <w:p w14:paraId="18631758" w14:textId="77777777" w:rsidR="00C259B4" w:rsidRPr="00756074" w:rsidRDefault="00C259B4" w:rsidP="00C259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C834411" w14:textId="77777777" w:rsidR="00C259B4" w:rsidRPr="00756074" w:rsidRDefault="00C259B4" w:rsidP="00C259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60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42D70363" w14:textId="77777777" w:rsidR="00C259B4" w:rsidRPr="00756074" w:rsidRDefault="00C259B4" w:rsidP="00C259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60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М.П.________________________</w:t>
                  </w:r>
                </w:p>
              </w:tc>
            </w:tr>
          </w:tbl>
          <w:p w14:paraId="219F22BE" w14:textId="336736D0" w:rsidR="00C259B4" w:rsidRPr="00593C04" w:rsidRDefault="00C259B4" w:rsidP="00C259B4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</w:tcPr>
          <w:tbl>
            <w:tblPr>
              <w:tblStyle w:val="a8"/>
              <w:tblW w:w="1056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86"/>
              <w:gridCol w:w="5474"/>
            </w:tblGrid>
            <w:tr w:rsidR="00C259B4" w:rsidRPr="00756074" w14:paraId="4DA74478" w14:textId="77777777" w:rsidTr="00FC72A3">
              <w:trPr>
                <w:trHeight w:val="923"/>
              </w:trPr>
              <w:tc>
                <w:tcPr>
                  <w:tcW w:w="5086" w:type="dxa"/>
                  <w:hideMark/>
                </w:tcPr>
                <w:p w14:paraId="6DF94071" w14:textId="77777777" w:rsidR="00C259B4" w:rsidRPr="00756074" w:rsidRDefault="00C259B4" w:rsidP="00C259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60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Региональный оператор</w:t>
                  </w:r>
                </w:p>
                <w:p w14:paraId="0E2A1688" w14:textId="77777777" w:rsidR="00C259B4" w:rsidRPr="00756074" w:rsidRDefault="00C259B4" w:rsidP="00C259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FAF0D09" w14:textId="77777777" w:rsidR="00C259B4" w:rsidRPr="00756074" w:rsidRDefault="00C259B4" w:rsidP="00C259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60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799403DC" w14:textId="77777777" w:rsidR="00C259B4" w:rsidRPr="00756074" w:rsidRDefault="00C259B4" w:rsidP="00C259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60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М.П.____________________</w:t>
                  </w:r>
                </w:p>
              </w:tc>
              <w:tc>
                <w:tcPr>
                  <w:tcW w:w="5474" w:type="dxa"/>
                </w:tcPr>
                <w:p w14:paraId="3E64F6D9" w14:textId="77777777" w:rsidR="00C259B4" w:rsidRPr="00756074" w:rsidRDefault="00C259B4" w:rsidP="00C259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60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Потребитель</w:t>
                  </w:r>
                </w:p>
                <w:p w14:paraId="425EBA46" w14:textId="77777777" w:rsidR="00C259B4" w:rsidRPr="00756074" w:rsidRDefault="00C259B4" w:rsidP="00C259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71CE84B" w14:textId="77777777" w:rsidR="00C259B4" w:rsidRPr="00756074" w:rsidRDefault="00C259B4" w:rsidP="00C259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60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3B086F6C" w14:textId="77777777" w:rsidR="00C259B4" w:rsidRPr="00756074" w:rsidRDefault="00C259B4" w:rsidP="00C259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60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М.П.________________________</w:t>
                  </w:r>
                </w:p>
              </w:tc>
            </w:tr>
          </w:tbl>
          <w:p w14:paraId="5272D0DB" w14:textId="04D8030A" w:rsidR="00C259B4" w:rsidRPr="00593C04" w:rsidRDefault="00C259B4" w:rsidP="00C259B4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1A24EC" w14:textId="4E56F5CF" w:rsidR="00046D71" w:rsidRPr="00E5510C" w:rsidRDefault="00C92444" w:rsidP="00B73BC5">
      <w:pPr>
        <w:rPr>
          <w:rFonts w:ascii="Times New Roman" w:hAnsi="Times New Roman" w:cs="Times New Roman"/>
          <w:b/>
          <w:sz w:val="24"/>
          <w:szCs w:val="24"/>
        </w:rPr>
      </w:pPr>
      <w:r w:rsidRPr="00875927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406D9AA" w14:textId="77777777" w:rsidR="00330A9C" w:rsidRPr="00E5510C" w:rsidRDefault="00330A9C" w:rsidP="00330A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5510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14:paraId="37884AB1" w14:textId="1872785F" w:rsidR="00B61415" w:rsidRPr="00E5510C" w:rsidRDefault="00330A9C" w:rsidP="00330A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510C">
        <w:rPr>
          <w:rFonts w:ascii="Times New Roman" w:hAnsi="Times New Roman" w:cs="Times New Roman"/>
          <w:sz w:val="24"/>
          <w:szCs w:val="24"/>
        </w:rPr>
        <w:t>к Договору</w:t>
      </w:r>
      <w:r w:rsidR="00B61415" w:rsidRPr="00E5510C">
        <w:rPr>
          <w:rFonts w:ascii="Times New Roman" w:hAnsi="Times New Roman" w:cs="Times New Roman"/>
          <w:sz w:val="24"/>
          <w:szCs w:val="24"/>
        </w:rPr>
        <w:t xml:space="preserve"> </w:t>
      </w:r>
      <w:r w:rsidR="00C259B4">
        <w:rPr>
          <w:rFonts w:ascii="Times New Roman" w:hAnsi="Times New Roman" w:cs="Times New Roman"/>
          <w:sz w:val="24"/>
          <w:szCs w:val="24"/>
        </w:rPr>
        <w:t>___________</w:t>
      </w:r>
      <w:r w:rsidR="00B61415" w:rsidRPr="00E551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F2E6D" w14:textId="2B594703" w:rsidR="00330A9C" w:rsidRPr="00E5510C" w:rsidRDefault="00330A9C" w:rsidP="00330A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510C">
        <w:rPr>
          <w:rFonts w:ascii="Times New Roman" w:hAnsi="Times New Roman" w:cs="Times New Roman"/>
          <w:sz w:val="24"/>
          <w:szCs w:val="24"/>
        </w:rPr>
        <w:t>на оказание услуг по обращению с ТКО на территории Белгородской области</w:t>
      </w:r>
    </w:p>
    <w:p w14:paraId="2C44CD29" w14:textId="77777777" w:rsidR="00330A9C" w:rsidRPr="00E5510C" w:rsidRDefault="00330A9C" w:rsidP="00330A9C">
      <w:pPr>
        <w:ind w:right="-426" w:hanging="851"/>
        <w:rPr>
          <w:rFonts w:ascii="Times New Roman" w:hAnsi="Times New Roman" w:cs="Times New Roman"/>
          <w:sz w:val="24"/>
          <w:szCs w:val="24"/>
        </w:rPr>
      </w:pPr>
    </w:p>
    <w:p w14:paraId="667F7542" w14:textId="77777777" w:rsidR="00330A9C" w:rsidRPr="00E5510C" w:rsidRDefault="00330A9C" w:rsidP="00330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10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5510C">
        <w:rPr>
          <w:rFonts w:ascii="Times New Roman" w:hAnsi="Times New Roman" w:cs="Times New Roman"/>
          <w:b/>
          <w:sz w:val="24"/>
          <w:szCs w:val="24"/>
        </w:rPr>
        <w:t>. Объем и место накопления ТКО</w:t>
      </w:r>
    </w:p>
    <w:tbl>
      <w:tblPr>
        <w:tblStyle w:val="a8"/>
        <w:tblW w:w="11057" w:type="dxa"/>
        <w:tblInd w:w="-80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2"/>
        <w:gridCol w:w="1683"/>
        <w:gridCol w:w="954"/>
        <w:gridCol w:w="1010"/>
        <w:gridCol w:w="1010"/>
        <w:gridCol w:w="1823"/>
        <w:gridCol w:w="1682"/>
        <w:gridCol w:w="1122"/>
        <w:gridCol w:w="1261"/>
      </w:tblGrid>
      <w:tr w:rsidR="005C1A5E" w:rsidRPr="00632181" w14:paraId="68146917" w14:textId="77777777" w:rsidTr="00516C6B">
        <w:trPr>
          <w:trHeight w:val="2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F8B36F" w14:textId="77777777" w:rsidR="009F2034" w:rsidRPr="00632181" w:rsidRDefault="009F2034" w:rsidP="00113F90">
            <w:pPr>
              <w:rPr>
                <w:rFonts w:ascii="Times New Roman" w:hAnsi="Times New Roman" w:cs="Times New Roman"/>
              </w:rPr>
            </w:pPr>
            <w:r w:rsidRPr="00632181">
              <w:rPr>
                <w:rFonts w:ascii="Times New Roman" w:hAnsi="Times New Roman" w:cs="Times New Roman"/>
              </w:rPr>
              <w:t>№ п/п</w:t>
            </w:r>
            <w:bookmarkStart w:id="12" w:name="Таблица"/>
            <w:bookmarkEnd w:id="12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08A4BC" w14:textId="77777777" w:rsidR="009F2034" w:rsidRPr="00632181" w:rsidRDefault="009F2034" w:rsidP="00113F90">
            <w:pPr>
              <w:jc w:val="center"/>
              <w:rPr>
                <w:rFonts w:ascii="Times New Roman" w:hAnsi="Times New Roman" w:cs="Times New Roman"/>
              </w:rPr>
            </w:pPr>
            <w:r w:rsidRPr="00632181">
              <w:rPr>
                <w:rFonts w:ascii="Times New Roman" w:hAnsi="Times New Roman" w:cs="Times New Roman"/>
              </w:rPr>
              <w:t>Наименование объекта (адрес Потребителя)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A47A11" w14:textId="77777777" w:rsidR="009F2034" w:rsidRPr="00632181" w:rsidRDefault="009F2034" w:rsidP="00113F90">
            <w:pPr>
              <w:jc w:val="center"/>
              <w:rPr>
                <w:rFonts w:ascii="Times New Roman" w:hAnsi="Times New Roman" w:cs="Times New Roman"/>
              </w:rPr>
            </w:pPr>
            <w:r w:rsidRPr="00632181">
              <w:rPr>
                <w:rFonts w:ascii="Times New Roman" w:hAnsi="Times New Roman" w:cs="Times New Roman"/>
              </w:rPr>
              <w:t>Объем принимаемых ТКО,</w:t>
            </w:r>
          </w:p>
          <w:p w14:paraId="01EBB9BE" w14:textId="35A227A5" w:rsidR="009F2034" w:rsidRPr="00632181" w:rsidRDefault="009F2034" w:rsidP="00113F90">
            <w:pPr>
              <w:jc w:val="center"/>
              <w:rPr>
                <w:rFonts w:ascii="Times New Roman" w:hAnsi="Times New Roman" w:cs="Times New Roman"/>
              </w:rPr>
            </w:pPr>
            <w:r w:rsidRPr="00632181">
              <w:rPr>
                <w:rFonts w:ascii="Times New Roman" w:hAnsi="Times New Roman" w:cs="Times New Roman"/>
              </w:rPr>
              <w:t>м</w:t>
            </w:r>
            <w:r w:rsidRPr="00632181">
              <w:rPr>
                <w:rFonts w:ascii="Times New Roman" w:hAnsi="Times New Roman" w:cs="Times New Roman"/>
                <w:vertAlign w:val="superscript"/>
              </w:rPr>
              <w:t>3</w:t>
            </w:r>
            <w:r w:rsidRPr="00632181">
              <w:rPr>
                <w:rFonts w:ascii="Times New Roman" w:hAnsi="Times New Roman" w:cs="Times New Roman"/>
              </w:rPr>
              <w:t xml:space="preserve"> в год</w:t>
            </w:r>
            <w:r w:rsidR="007035F8" w:rsidRPr="00632181">
              <w:rPr>
                <w:rFonts w:ascii="Times New Roman" w:hAnsi="Times New Roman" w:cs="Times New Roman"/>
              </w:rPr>
              <w:t xml:space="preserve"> (месяц)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0C48C6" w14:textId="77777777" w:rsidR="005C1A5E" w:rsidRPr="00632181" w:rsidRDefault="009F2034" w:rsidP="005C1A5E">
            <w:pPr>
              <w:jc w:val="center"/>
              <w:rPr>
                <w:rFonts w:ascii="Times New Roman" w:hAnsi="Times New Roman" w:cs="Times New Roman"/>
              </w:rPr>
            </w:pPr>
            <w:r w:rsidRPr="00632181">
              <w:rPr>
                <w:rFonts w:ascii="Times New Roman" w:hAnsi="Times New Roman" w:cs="Times New Roman"/>
              </w:rPr>
              <w:t>Место накоп</w:t>
            </w:r>
          </w:p>
          <w:p w14:paraId="326965CB" w14:textId="47C5F9C8" w:rsidR="005C1A5E" w:rsidRPr="00632181" w:rsidRDefault="009F2034" w:rsidP="005C1A5E">
            <w:pPr>
              <w:jc w:val="center"/>
              <w:rPr>
                <w:rFonts w:ascii="Times New Roman" w:hAnsi="Times New Roman" w:cs="Times New Roman"/>
              </w:rPr>
            </w:pPr>
            <w:r w:rsidRPr="00632181">
              <w:rPr>
                <w:rFonts w:ascii="Times New Roman" w:hAnsi="Times New Roman" w:cs="Times New Roman"/>
              </w:rPr>
              <w:t>ления</w:t>
            </w:r>
          </w:p>
          <w:p w14:paraId="26127F81" w14:textId="4B80160D" w:rsidR="009F2034" w:rsidRPr="00632181" w:rsidRDefault="009F2034" w:rsidP="005C1A5E">
            <w:pPr>
              <w:jc w:val="center"/>
              <w:rPr>
                <w:rFonts w:ascii="Times New Roman" w:hAnsi="Times New Roman" w:cs="Times New Roman"/>
              </w:rPr>
            </w:pPr>
            <w:r w:rsidRPr="00632181">
              <w:rPr>
                <w:rFonts w:ascii="Times New Roman" w:hAnsi="Times New Roman" w:cs="Times New Roman"/>
              </w:rPr>
              <w:t>ТКО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2F36ED" w14:textId="77777777" w:rsidR="005C1A5E" w:rsidRPr="00632181" w:rsidRDefault="009F2034" w:rsidP="005C1A5E">
            <w:pPr>
              <w:jc w:val="center"/>
              <w:rPr>
                <w:rFonts w:ascii="Times New Roman" w:hAnsi="Times New Roman" w:cs="Times New Roman"/>
              </w:rPr>
            </w:pPr>
            <w:r w:rsidRPr="00632181">
              <w:rPr>
                <w:rFonts w:ascii="Times New Roman" w:hAnsi="Times New Roman" w:cs="Times New Roman"/>
              </w:rPr>
              <w:t>Место</w:t>
            </w:r>
            <w:r w:rsidR="0063234A" w:rsidRPr="00632181">
              <w:rPr>
                <w:rFonts w:ascii="Times New Roman" w:hAnsi="Times New Roman" w:cs="Times New Roman"/>
              </w:rPr>
              <w:t xml:space="preserve"> н</w:t>
            </w:r>
            <w:r w:rsidRPr="00632181">
              <w:rPr>
                <w:rFonts w:ascii="Times New Roman" w:hAnsi="Times New Roman" w:cs="Times New Roman"/>
              </w:rPr>
              <w:t>акоп</w:t>
            </w:r>
          </w:p>
          <w:p w14:paraId="498FDD24" w14:textId="11854185" w:rsidR="005C1A5E" w:rsidRPr="00632181" w:rsidRDefault="009F2034" w:rsidP="005C1A5E">
            <w:pPr>
              <w:jc w:val="center"/>
              <w:rPr>
                <w:rFonts w:ascii="Times New Roman" w:hAnsi="Times New Roman" w:cs="Times New Roman"/>
              </w:rPr>
            </w:pPr>
            <w:r w:rsidRPr="00632181">
              <w:rPr>
                <w:rFonts w:ascii="Times New Roman" w:hAnsi="Times New Roman" w:cs="Times New Roman"/>
              </w:rPr>
              <w:t>ления</w:t>
            </w:r>
          </w:p>
          <w:p w14:paraId="2ED0B270" w14:textId="5EB464E7" w:rsidR="009F2034" w:rsidRPr="00632181" w:rsidRDefault="009F2034" w:rsidP="005C1A5E">
            <w:pPr>
              <w:jc w:val="center"/>
              <w:rPr>
                <w:rFonts w:ascii="Times New Roman" w:hAnsi="Times New Roman" w:cs="Times New Roman"/>
              </w:rPr>
            </w:pPr>
            <w:r w:rsidRPr="00632181">
              <w:rPr>
                <w:rFonts w:ascii="Times New Roman" w:hAnsi="Times New Roman" w:cs="Times New Roman"/>
              </w:rPr>
              <w:t>КГО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5A5140" w14:textId="77777777" w:rsidR="009F2034" w:rsidRPr="00632181" w:rsidRDefault="009F2034" w:rsidP="00113F90">
            <w:pPr>
              <w:jc w:val="center"/>
              <w:rPr>
                <w:rFonts w:ascii="Times New Roman" w:hAnsi="Times New Roman" w:cs="Times New Roman"/>
              </w:rPr>
            </w:pPr>
            <w:r w:rsidRPr="00632181">
              <w:rPr>
                <w:rFonts w:ascii="Times New Roman" w:hAnsi="Times New Roman" w:cs="Times New Roman"/>
              </w:rPr>
              <w:t>Периодичность вывоза ТКО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475CFC" w14:textId="21824FF0" w:rsidR="009F2034" w:rsidRPr="00632181" w:rsidRDefault="009F2034" w:rsidP="00FD121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32181">
              <w:rPr>
                <w:rFonts w:ascii="Times New Roman" w:hAnsi="Times New Roman" w:cs="Times New Roman"/>
              </w:rPr>
              <w:t>Стоимость за 1 м</w:t>
            </w:r>
            <w:r w:rsidRPr="00632181">
              <w:rPr>
                <w:rFonts w:ascii="Times New Roman" w:hAnsi="Times New Roman" w:cs="Times New Roman"/>
                <w:vertAlign w:val="superscript"/>
              </w:rPr>
              <w:t>3</w:t>
            </w:r>
            <w:r w:rsidRPr="00632181">
              <w:rPr>
                <w:rFonts w:ascii="Times New Roman" w:hAnsi="Times New Roman" w:cs="Times New Roman"/>
              </w:rPr>
              <w:t xml:space="preserve">, руб. </w:t>
            </w:r>
            <w:r w:rsidRPr="00632181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EF04" w14:textId="77777777" w:rsidR="009F2034" w:rsidRPr="00632181" w:rsidRDefault="009F2034" w:rsidP="00113F90">
            <w:pPr>
              <w:jc w:val="center"/>
              <w:rPr>
                <w:rFonts w:ascii="Times New Roman" w:hAnsi="Times New Roman" w:cs="Times New Roman"/>
              </w:rPr>
            </w:pPr>
            <w:r w:rsidRPr="00632181">
              <w:rPr>
                <w:rFonts w:ascii="Times New Roman" w:hAnsi="Times New Roman" w:cs="Times New Roman"/>
              </w:rPr>
              <w:t>Стоимость услуг по Договору,</w:t>
            </w:r>
          </w:p>
          <w:p w14:paraId="23CC1A29" w14:textId="77777777" w:rsidR="009F2034" w:rsidRPr="00632181" w:rsidRDefault="009F2034" w:rsidP="00113F90">
            <w:pPr>
              <w:jc w:val="center"/>
              <w:rPr>
                <w:rFonts w:ascii="Times New Roman" w:hAnsi="Times New Roman" w:cs="Times New Roman"/>
              </w:rPr>
            </w:pPr>
            <w:r w:rsidRPr="00632181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5C1A5E" w:rsidRPr="00632181" w14:paraId="6F56F265" w14:textId="77777777" w:rsidTr="00516C6B">
        <w:trPr>
          <w:trHeight w:val="2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7B28" w14:textId="77777777" w:rsidR="009F2034" w:rsidRPr="00632181" w:rsidRDefault="009F2034" w:rsidP="00113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ABA2" w14:textId="77777777" w:rsidR="009F2034" w:rsidRPr="00632181" w:rsidRDefault="009F2034" w:rsidP="00113F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5AAA" w14:textId="77777777" w:rsidR="009F2034" w:rsidRPr="00632181" w:rsidRDefault="009F2034" w:rsidP="00113F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0C7E" w14:textId="77777777" w:rsidR="009F2034" w:rsidRPr="00632181" w:rsidRDefault="009F2034" w:rsidP="00113F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045B" w14:textId="77777777" w:rsidR="009F2034" w:rsidRPr="00632181" w:rsidRDefault="009F2034" w:rsidP="00113F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F4F2" w14:textId="77777777" w:rsidR="009F2034" w:rsidRPr="00632181" w:rsidRDefault="009F2034" w:rsidP="00113F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B23E" w14:textId="77777777" w:rsidR="009F2034" w:rsidRPr="00632181" w:rsidRDefault="009F2034" w:rsidP="00113F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D58F" w14:textId="77777777" w:rsidR="009F2034" w:rsidRPr="00632181" w:rsidRDefault="009F2034" w:rsidP="00113F90">
            <w:pPr>
              <w:jc w:val="center"/>
              <w:rPr>
                <w:rFonts w:ascii="Times New Roman" w:hAnsi="Times New Roman" w:cs="Times New Roman"/>
              </w:rPr>
            </w:pPr>
            <w:r w:rsidRPr="00632181">
              <w:rPr>
                <w:rFonts w:ascii="Times New Roman" w:hAnsi="Times New Roman" w:cs="Times New Roman"/>
              </w:rPr>
              <w:t>в месяц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8B0A" w14:textId="77777777" w:rsidR="009F2034" w:rsidRPr="00632181" w:rsidRDefault="009F2034" w:rsidP="00113F90">
            <w:pPr>
              <w:jc w:val="center"/>
              <w:rPr>
                <w:rFonts w:ascii="Times New Roman" w:hAnsi="Times New Roman" w:cs="Times New Roman"/>
              </w:rPr>
            </w:pPr>
            <w:r w:rsidRPr="00632181">
              <w:rPr>
                <w:rFonts w:ascii="Times New Roman" w:hAnsi="Times New Roman" w:cs="Times New Roman"/>
              </w:rPr>
              <w:t>в год</w:t>
            </w:r>
          </w:p>
        </w:tc>
      </w:tr>
      <w:tr w:rsidR="00632181" w:rsidRPr="00632181" w14:paraId="285C88F3" w14:textId="77777777" w:rsidTr="00516C6B">
        <w:trPr>
          <w:trHeight w:val="20"/>
        </w:trPr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51F8" w14:textId="00FE90D9" w:rsidR="00632181" w:rsidRPr="00632181" w:rsidRDefault="00632181" w:rsidP="0011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385D" w14:textId="4379B4E5" w:rsidR="00632181" w:rsidRPr="00632181" w:rsidRDefault="00632181" w:rsidP="00113F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1422" w14:textId="173E135E" w:rsidR="00632181" w:rsidRPr="00632181" w:rsidRDefault="00632181" w:rsidP="00113F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6013" w14:textId="27BCF635" w:rsidR="00632181" w:rsidRPr="00632181" w:rsidRDefault="00632181" w:rsidP="00113F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9F55" w14:textId="38FEF2FF" w:rsidR="00632181" w:rsidRPr="00632181" w:rsidRDefault="00632181" w:rsidP="00113F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3EF7" w14:textId="61168BD2" w:rsidR="00632181" w:rsidRPr="00632181" w:rsidRDefault="00632181" w:rsidP="00113F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87AF" w14:textId="19AFD50E" w:rsidR="00632181" w:rsidRPr="00632181" w:rsidRDefault="00632181" w:rsidP="00113F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2B73" w14:textId="4F11E8CF" w:rsidR="00632181" w:rsidRPr="00632181" w:rsidRDefault="00632181" w:rsidP="00113F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C3C0" w14:textId="6D9A2F35" w:rsidR="00632181" w:rsidRPr="00632181" w:rsidRDefault="00632181" w:rsidP="00113F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6B99C7" w14:textId="77777777" w:rsidR="00330A9C" w:rsidRPr="00E5510C" w:rsidRDefault="00330A9C" w:rsidP="004454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326AC1" w14:textId="77777777" w:rsidR="00621971" w:rsidRPr="005F1788" w:rsidRDefault="00621971" w:rsidP="00621971">
      <w:pPr>
        <w:widowControl w:val="0"/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F1788">
        <w:rPr>
          <w:rFonts w:ascii="Times New Roman" w:hAnsi="Times New Roman" w:cs="Times New Roman"/>
          <w:color w:val="000000"/>
          <w:sz w:val="20"/>
          <w:szCs w:val="20"/>
        </w:rPr>
        <w:t>* Определяются согласно реестру мест (площадок) накопления ТКО, утверждаемых соответствующими органами местного самоуправления муниципальных образований в соответствии с требованиями постановления Правительства Российской Федерации от 31.08.2018 года № 1039.</w:t>
      </w:r>
    </w:p>
    <w:p w14:paraId="40361BF7" w14:textId="77777777" w:rsidR="00621971" w:rsidRPr="005F1788" w:rsidRDefault="00621971" w:rsidP="00621971">
      <w:pPr>
        <w:widowControl w:val="0"/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F1788">
        <w:rPr>
          <w:rFonts w:ascii="Times New Roman" w:hAnsi="Times New Roman" w:cs="Times New Roman"/>
          <w:color w:val="000000"/>
          <w:sz w:val="20"/>
          <w:szCs w:val="20"/>
        </w:rPr>
        <w:t>**</w:t>
      </w:r>
      <w:r w:rsidRPr="005F1788">
        <w:rPr>
          <w:rFonts w:ascii="Times New Roman" w:hAnsi="Times New Roman" w:cs="Times New Roman"/>
          <w:sz w:val="20"/>
          <w:szCs w:val="20"/>
        </w:rPr>
        <w:t xml:space="preserve"> В соответствии с Правилами обращения с твердыми коммунальными отходами, утвержденными постановлением Правительства Российской Федерации от 7 марта 2025 г. N 293 "О порядке обращения с твердыми коммунальными отходами".</w:t>
      </w:r>
    </w:p>
    <w:p w14:paraId="76DBAB3C" w14:textId="77777777" w:rsidR="00621971" w:rsidRPr="005F1788" w:rsidRDefault="00621971" w:rsidP="00621971">
      <w:pPr>
        <w:widowControl w:val="0"/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F1788">
        <w:rPr>
          <w:rFonts w:ascii="Times New Roman" w:hAnsi="Times New Roman" w:cs="Times New Roman"/>
          <w:color w:val="000000"/>
          <w:sz w:val="20"/>
          <w:szCs w:val="20"/>
        </w:rPr>
        <w:t xml:space="preserve">*** </w:t>
      </w:r>
      <w:r w:rsidRPr="005F1788">
        <w:rPr>
          <w:rFonts w:ascii="Times New Roman" w:hAnsi="Times New Roman" w:cs="Times New Roman"/>
          <w:sz w:val="20"/>
          <w:szCs w:val="20"/>
        </w:rPr>
        <w:t xml:space="preserve">В соответствии с Приказом управления по государственному регулированию цен и тарифов в Белгородской области от 19.12.2025 г. № 48/8 Об установлении предельного единого тарифа на услугу регионального оператора по обращению с твердыми коммунальными отходами для ООО "Центр Экологической Безопасности" Белгородской области, оказывающего услуги в области обращения с твёрдыми коммунальными отходами на территории Белгородской области, с 1 января 2026 года по 31 декабря 2026 года"; НДС не облагается на основании </w:t>
      </w:r>
      <w:proofErr w:type="spellStart"/>
      <w:r w:rsidRPr="005F1788">
        <w:rPr>
          <w:rFonts w:ascii="Times New Roman" w:hAnsi="Times New Roman" w:cs="Times New Roman"/>
          <w:sz w:val="20"/>
          <w:szCs w:val="20"/>
        </w:rPr>
        <w:t>пп</w:t>
      </w:r>
      <w:proofErr w:type="spellEnd"/>
      <w:r w:rsidRPr="005F1788">
        <w:rPr>
          <w:rFonts w:ascii="Times New Roman" w:hAnsi="Times New Roman" w:cs="Times New Roman"/>
          <w:sz w:val="20"/>
          <w:szCs w:val="20"/>
        </w:rPr>
        <w:t>. 36 п. 2 ст. 149 Налогового кодекса Российской Федерации.</w:t>
      </w:r>
    </w:p>
    <w:p w14:paraId="1FA6646E" w14:textId="5CF8F537" w:rsidR="007152B5" w:rsidRPr="00182DF0" w:rsidRDefault="007152B5" w:rsidP="00715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678562" w14:textId="77777777" w:rsidR="007152B5" w:rsidRPr="00182DF0" w:rsidRDefault="007152B5" w:rsidP="00715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9A729A" w14:textId="77777777" w:rsidR="00C259B4" w:rsidRDefault="00C259B4" w:rsidP="00330A9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13" w:name="_Hlk535419590"/>
    </w:p>
    <w:p w14:paraId="66168244" w14:textId="77777777" w:rsidR="00C259B4" w:rsidRDefault="00C259B4" w:rsidP="00330A9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79C4F6" w14:textId="77777777" w:rsidR="00C259B4" w:rsidRDefault="00C259B4" w:rsidP="00330A9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A8E6478" w14:textId="77777777" w:rsidR="007735BB" w:rsidRDefault="007735BB" w:rsidP="00773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51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6"/>
        <w:gridCol w:w="10776"/>
      </w:tblGrid>
      <w:tr w:rsidR="007735BB" w:rsidRPr="00593C04" w14:paraId="40D484D5" w14:textId="77777777" w:rsidTr="00D77C83">
        <w:trPr>
          <w:trHeight w:val="64"/>
        </w:trPr>
        <w:tc>
          <w:tcPr>
            <w:tcW w:w="5104" w:type="dxa"/>
          </w:tcPr>
          <w:tbl>
            <w:tblPr>
              <w:tblStyle w:val="a8"/>
              <w:tblW w:w="1056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86"/>
              <w:gridCol w:w="5474"/>
            </w:tblGrid>
            <w:tr w:rsidR="007735BB" w:rsidRPr="00756074" w14:paraId="5623C0CE" w14:textId="77777777" w:rsidTr="00D77C83">
              <w:trPr>
                <w:trHeight w:val="923"/>
              </w:trPr>
              <w:tc>
                <w:tcPr>
                  <w:tcW w:w="5086" w:type="dxa"/>
                  <w:hideMark/>
                </w:tcPr>
                <w:p w14:paraId="13B10A7E" w14:textId="77777777" w:rsidR="007735BB" w:rsidRPr="007735BB" w:rsidRDefault="007735BB" w:rsidP="00D77C83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735B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Региональный оператор</w:t>
                  </w:r>
                </w:p>
                <w:p w14:paraId="09EC2E69" w14:textId="77777777" w:rsidR="007735BB" w:rsidRPr="00756074" w:rsidRDefault="007735BB" w:rsidP="00D77C8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4BD332F" w14:textId="77777777" w:rsidR="007735BB" w:rsidRPr="00756074" w:rsidRDefault="007735BB" w:rsidP="00D77C8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60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29615F07" w14:textId="77777777" w:rsidR="007735BB" w:rsidRPr="00756074" w:rsidRDefault="007735BB" w:rsidP="00D77C8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60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М.П.____________________</w:t>
                  </w:r>
                </w:p>
              </w:tc>
              <w:tc>
                <w:tcPr>
                  <w:tcW w:w="5474" w:type="dxa"/>
                </w:tcPr>
                <w:p w14:paraId="178757ED" w14:textId="77777777" w:rsidR="007735BB" w:rsidRPr="007735BB" w:rsidRDefault="007735BB" w:rsidP="00D77C83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735B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Потребитель</w:t>
                  </w:r>
                </w:p>
                <w:p w14:paraId="3E44E468" w14:textId="77777777" w:rsidR="007735BB" w:rsidRPr="00756074" w:rsidRDefault="007735BB" w:rsidP="00D77C8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3FB444B" w14:textId="77777777" w:rsidR="007735BB" w:rsidRPr="00756074" w:rsidRDefault="007735BB" w:rsidP="00D77C8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60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977DB46" w14:textId="77777777" w:rsidR="007735BB" w:rsidRPr="00756074" w:rsidRDefault="007735BB" w:rsidP="00D77C8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60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М.П.________________________</w:t>
                  </w:r>
                </w:p>
              </w:tc>
            </w:tr>
          </w:tbl>
          <w:p w14:paraId="34A87767" w14:textId="77777777" w:rsidR="007735BB" w:rsidRPr="00593C04" w:rsidRDefault="007735BB" w:rsidP="00D77C83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</w:tcPr>
          <w:tbl>
            <w:tblPr>
              <w:tblStyle w:val="a8"/>
              <w:tblW w:w="1056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86"/>
              <w:gridCol w:w="5474"/>
            </w:tblGrid>
            <w:tr w:rsidR="007735BB" w:rsidRPr="00756074" w14:paraId="409E6511" w14:textId="77777777" w:rsidTr="00D77C83">
              <w:trPr>
                <w:trHeight w:val="923"/>
              </w:trPr>
              <w:tc>
                <w:tcPr>
                  <w:tcW w:w="5086" w:type="dxa"/>
                  <w:hideMark/>
                </w:tcPr>
                <w:p w14:paraId="3DF978B8" w14:textId="77777777" w:rsidR="007735BB" w:rsidRPr="00756074" w:rsidRDefault="007735BB" w:rsidP="00D77C8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60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Региональный оператор</w:t>
                  </w:r>
                </w:p>
                <w:p w14:paraId="2698FD91" w14:textId="77777777" w:rsidR="007735BB" w:rsidRPr="00756074" w:rsidRDefault="007735BB" w:rsidP="00D77C8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6446B88" w14:textId="77777777" w:rsidR="007735BB" w:rsidRPr="00756074" w:rsidRDefault="007735BB" w:rsidP="00D77C8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60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19DE21AA" w14:textId="77777777" w:rsidR="007735BB" w:rsidRPr="00756074" w:rsidRDefault="007735BB" w:rsidP="00D77C8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60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М.П.____________________</w:t>
                  </w:r>
                </w:p>
              </w:tc>
              <w:tc>
                <w:tcPr>
                  <w:tcW w:w="5474" w:type="dxa"/>
                </w:tcPr>
                <w:p w14:paraId="79BE47C1" w14:textId="77777777" w:rsidR="007735BB" w:rsidRPr="00756074" w:rsidRDefault="007735BB" w:rsidP="00D77C8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60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Потребитель</w:t>
                  </w:r>
                </w:p>
                <w:p w14:paraId="13D39E84" w14:textId="77777777" w:rsidR="007735BB" w:rsidRPr="00756074" w:rsidRDefault="007735BB" w:rsidP="00D77C8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874FAE8" w14:textId="77777777" w:rsidR="007735BB" w:rsidRPr="00756074" w:rsidRDefault="007735BB" w:rsidP="00D77C8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60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7ACA5EA9" w14:textId="77777777" w:rsidR="007735BB" w:rsidRPr="00756074" w:rsidRDefault="007735BB" w:rsidP="00D77C8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60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М.П.________________________</w:t>
                  </w:r>
                </w:p>
              </w:tc>
            </w:tr>
          </w:tbl>
          <w:p w14:paraId="179817C4" w14:textId="77777777" w:rsidR="007735BB" w:rsidRPr="00593C04" w:rsidRDefault="007735BB" w:rsidP="00D77C83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3"/>
    </w:tbl>
    <w:p w14:paraId="55FF8B91" w14:textId="43CFB563" w:rsidR="00C259B4" w:rsidRDefault="00C259B4" w:rsidP="007735BB">
      <w:pPr>
        <w:rPr>
          <w:rFonts w:ascii="Times New Roman" w:hAnsi="Times New Roman" w:cs="Times New Roman"/>
          <w:b/>
          <w:sz w:val="24"/>
          <w:szCs w:val="24"/>
        </w:rPr>
      </w:pPr>
    </w:p>
    <w:sectPr w:rsidR="00C259B4" w:rsidSect="00EF5A96">
      <w:headerReference w:type="default" r:id="rId10"/>
      <w:pgSz w:w="11906" w:h="16838"/>
      <w:pgMar w:top="737" w:right="851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75FDB" w14:textId="77777777" w:rsidR="006D766A" w:rsidRDefault="006D766A" w:rsidP="00330A9C">
      <w:pPr>
        <w:spacing w:after="0" w:line="240" w:lineRule="auto"/>
      </w:pPr>
      <w:r>
        <w:separator/>
      </w:r>
    </w:p>
  </w:endnote>
  <w:endnote w:type="continuationSeparator" w:id="0">
    <w:p w14:paraId="63304F49" w14:textId="77777777" w:rsidR="006D766A" w:rsidRDefault="006D766A" w:rsidP="00330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9EABC" w14:textId="77777777" w:rsidR="006D766A" w:rsidRDefault="006D766A" w:rsidP="00330A9C">
      <w:pPr>
        <w:spacing w:after="0" w:line="240" w:lineRule="auto"/>
      </w:pPr>
      <w:r>
        <w:separator/>
      </w:r>
    </w:p>
  </w:footnote>
  <w:footnote w:type="continuationSeparator" w:id="0">
    <w:p w14:paraId="3B8F5EED" w14:textId="77777777" w:rsidR="006D766A" w:rsidRDefault="006D766A" w:rsidP="00330A9C">
      <w:pPr>
        <w:spacing w:after="0" w:line="240" w:lineRule="auto"/>
      </w:pPr>
      <w:r>
        <w:continuationSeparator/>
      </w:r>
    </w:p>
  </w:footnote>
  <w:footnote w:id="1">
    <w:p w14:paraId="3CB45869" w14:textId="77777777" w:rsidR="003B32B4" w:rsidRPr="004E0284" w:rsidRDefault="003B32B4" w:rsidP="003B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E0284">
        <w:rPr>
          <w:rStyle w:val="a3"/>
          <w:rFonts w:ascii="Times New Roman" w:hAnsi="Times New Roman" w:cs="Times New Roman"/>
          <w:sz w:val="16"/>
          <w:szCs w:val="16"/>
        </w:rPr>
        <w:footnoteRef/>
      </w:r>
      <w:r w:rsidRPr="004E0284">
        <w:rPr>
          <w:rFonts w:ascii="Times New Roman" w:hAnsi="Times New Roman" w:cs="Times New Roman"/>
          <w:sz w:val="16"/>
          <w:szCs w:val="16"/>
        </w:rPr>
        <w:t xml:space="preserve"> Твердые коммунальные отходы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</w:footnote>
  <w:footnote w:id="2">
    <w:p w14:paraId="6DB09420" w14:textId="77777777" w:rsidR="003B32B4" w:rsidRPr="004E0284" w:rsidRDefault="003B32B4" w:rsidP="003B32B4">
      <w:pPr>
        <w:pStyle w:val="a4"/>
        <w:rPr>
          <w:rFonts w:ascii="Times New Roman" w:hAnsi="Times New Roman" w:cs="Times New Roman"/>
          <w:sz w:val="16"/>
          <w:szCs w:val="16"/>
        </w:rPr>
      </w:pPr>
      <w:r w:rsidRPr="004E0284">
        <w:rPr>
          <w:rStyle w:val="a3"/>
          <w:rFonts w:ascii="Times New Roman" w:hAnsi="Times New Roman" w:cs="Times New Roman"/>
          <w:sz w:val="16"/>
          <w:szCs w:val="16"/>
        </w:rPr>
        <w:footnoteRef/>
      </w:r>
      <w:r w:rsidRPr="004E0284">
        <w:rPr>
          <w:rFonts w:ascii="Times New Roman" w:hAnsi="Times New Roman" w:cs="Times New Roman"/>
          <w:sz w:val="16"/>
          <w:szCs w:val="16"/>
        </w:rPr>
        <w:t xml:space="preserve"> Крупногабаритные отходы – твердые коммунальные отходы (мебель, бытовая техника, отходы от текущего ремонта жилых помещений и др.), размер которых не позволяет осуществить их складирование в контейнерах.</w:t>
      </w:r>
    </w:p>
  </w:footnote>
  <w:footnote w:id="3">
    <w:p w14:paraId="4D7E913D" w14:textId="77777777" w:rsidR="003B32B4" w:rsidRPr="005505DD" w:rsidRDefault="003B32B4" w:rsidP="003B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3"/>
        </w:rPr>
        <w:footnoteRef/>
      </w:r>
      <w:r>
        <w:t xml:space="preserve"> </w:t>
      </w:r>
      <w:r w:rsidRPr="005505DD">
        <w:rPr>
          <w:rFonts w:ascii="Times New Roman" w:hAnsi="Times New Roman" w:cs="Times New Roman"/>
          <w:sz w:val="16"/>
          <w:szCs w:val="20"/>
        </w:rPr>
        <w:t>Пункт применяется в случае, если контейнер предоставлен Региональным оператором.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258305"/>
      <w:docPartObj>
        <w:docPartGallery w:val="Page Numbers (Top of Page)"/>
        <w:docPartUnique/>
      </w:docPartObj>
    </w:sdtPr>
    <w:sdtContent>
      <w:p w14:paraId="4CBF678B" w14:textId="6B6B8860" w:rsidR="005825E2" w:rsidRDefault="008962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181">
          <w:rPr>
            <w:noProof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0654B"/>
    <w:multiLevelType w:val="hybridMultilevel"/>
    <w:tmpl w:val="589E1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F1966"/>
    <w:multiLevelType w:val="multilevel"/>
    <w:tmpl w:val="F3E40D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696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1843811622">
    <w:abstractNumId w:val="0"/>
  </w:num>
  <w:num w:numId="2" w16cid:durableId="1840726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A9C"/>
    <w:rsid w:val="0000689B"/>
    <w:rsid w:val="0000689C"/>
    <w:rsid w:val="00010C82"/>
    <w:rsid w:val="00012127"/>
    <w:rsid w:val="00023A93"/>
    <w:rsid w:val="0002411B"/>
    <w:rsid w:val="00024236"/>
    <w:rsid w:val="00025B70"/>
    <w:rsid w:val="00030A9E"/>
    <w:rsid w:val="000347F4"/>
    <w:rsid w:val="0004289B"/>
    <w:rsid w:val="00045DD7"/>
    <w:rsid w:val="00045EF2"/>
    <w:rsid w:val="00046D71"/>
    <w:rsid w:val="00056009"/>
    <w:rsid w:val="000702BC"/>
    <w:rsid w:val="0008596A"/>
    <w:rsid w:val="00093068"/>
    <w:rsid w:val="0009437F"/>
    <w:rsid w:val="00096E5F"/>
    <w:rsid w:val="000A0C01"/>
    <w:rsid w:val="000A2834"/>
    <w:rsid w:val="000A2EE6"/>
    <w:rsid w:val="000A3C38"/>
    <w:rsid w:val="000A5162"/>
    <w:rsid w:val="000A66B3"/>
    <w:rsid w:val="000A6E5F"/>
    <w:rsid w:val="000A79AA"/>
    <w:rsid w:val="000B09D6"/>
    <w:rsid w:val="000B1743"/>
    <w:rsid w:val="000B1A9D"/>
    <w:rsid w:val="000B4FC4"/>
    <w:rsid w:val="000C0509"/>
    <w:rsid w:val="000C08B0"/>
    <w:rsid w:val="000C3D7A"/>
    <w:rsid w:val="000C4643"/>
    <w:rsid w:val="000C5C19"/>
    <w:rsid w:val="000E1B74"/>
    <w:rsid w:val="000E550A"/>
    <w:rsid w:val="000E7BE7"/>
    <w:rsid w:val="000F60F0"/>
    <w:rsid w:val="00100DE5"/>
    <w:rsid w:val="00101E62"/>
    <w:rsid w:val="0010325F"/>
    <w:rsid w:val="00116B20"/>
    <w:rsid w:val="00121786"/>
    <w:rsid w:val="001304B5"/>
    <w:rsid w:val="0013231B"/>
    <w:rsid w:val="00132EF7"/>
    <w:rsid w:val="001471EE"/>
    <w:rsid w:val="00157891"/>
    <w:rsid w:val="00173BD3"/>
    <w:rsid w:val="00177DFB"/>
    <w:rsid w:val="00184E91"/>
    <w:rsid w:val="001A17EF"/>
    <w:rsid w:val="001B4262"/>
    <w:rsid w:val="001B7074"/>
    <w:rsid w:val="001C06F6"/>
    <w:rsid w:val="001C585E"/>
    <w:rsid w:val="001C5A2F"/>
    <w:rsid w:val="001C629E"/>
    <w:rsid w:val="001D08B5"/>
    <w:rsid w:val="001D0A06"/>
    <w:rsid w:val="001D455F"/>
    <w:rsid w:val="001D4C16"/>
    <w:rsid w:val="001D6A9E"/>
    <w:rsid w:val="001E0FFB"/>
    <w:rsid w:val="001E163E"/>
    <w:rsid w:val="001E3449"/>
    <w:rsid w:val="001E34EB"/>
    <w:rsid w:val="001E3566"/>
    <w:rsid w:val="001F2839"/>
    <w:rsid w:val="00201E95"/>
    <w:rsid w:val="00202CB2"/>
    <w:rsid w:val="00203098"/>
    <w:rsid w:val="00205120"/>
    <w:rsid w:val="002101BD"/>
    <w:rsid w:val="002124BC"/>
    <w:rsid w:val="0021330D"/>
    <w:rsid w:val="00215847"/>
    <w:rsid w:val="00215A59"/>
    <w:rsid w:val="0021631A"/>
    <w:rsid w:val="00216A23"/>
    <w:rsid w:val="00220CB3"/>
    <w:rsid w:val="00221225"/>
    <w:rsid w:val="00236CC7"/>
    <w:rsid w:val="00244E84"/>
    <w:rsid w:val="002458CC"/>
    <w:rsid w:val="00250772"/>
    <w:rsid w:val="0026349E"/>
    <w:rsid w:val="00265654"/>
    <w:rsid w:val="00276284"/>
    <w:rsid w:val="00276C39"/>
    <w:rsid w:val="00277CF3"/>
    <w:rsid w:val="00284B8D"/>
    <w:rsid w:val="00292D82"/>
    <w:rsid w:val="00294292"/>
    <w:rsid w:val="00294CE3"/>
    <w:rsid w:val="002A2483"/>
    <w:rsid w:val="002A33A6"/>
    <w:rsid w:val="002A3893"/>
    <w:rsid w:val="002A40F3"/>
    <w:rsid w:val="002A57B6"/>
    <w:rsid w:val="002A58C6"/>
    <w:rsid w:val="002C012B"/>
    <w:rsid w:val="002C3F07"/>
    <w:rsid w:val="002C4C2A"/>
    <w:rsid w:val="002C55B7"/>
    <w:rsid w:val="002D27F5"/>
    <w:rsid w:val="002D30C1"/>
    <w:rsid w:val="002D3920"/>
    <w:rsid w:val="002D3E6D"/>
    <w:rsid w:val="002D77DC"/>
    <w:rsid w:val="002E170C"/>
    <w:rsid w:val="002E39FA"/>
    <w:rsid w:val="002E76E0"/>
    <w:rsid w:val="002F3CEE"/>
    <w:rsid w:val="002F73A8"/>
    <w:rsid w:val="003055D6"/>
    <w:rsid w:val="00311BA3"/>
    <w:rsid w:val="00312290"/>
    <w:rsid w:val="0032372E"/>
    <w:rsid w:val="00330A9C"/>
    <w:rsid w:val="00341B57"/>
    <w:rsid w:val="00341C99"/>
    <w:rsid w:val="00352BEB"/>
    <w:rsid w:val="00355985"/>
    <w:rsid w:val="00356ECA"/>
    <w:rsid w:val="0036645F"/>
    <w:rsid w:val="0037065B"/>
    <w:rsid w:val="003853AC"/>
    <w:rsid w:val="003854AB"/>
    <w:rsid w:val="0038732E"/>
    <w:rsid w:val="00396481"/>
    <w:rsid w:val="003A15AD"/>
    <w:rsid w:val="003A597A"/>
    <w:rsid w:val="003B32B4"/>
    <w:rsid w:val="003B4D7F"/>
    <w:rsid w:val="003B77EA"/>
    <w:rsid w:val="003C00B1"/>
    <w:rsid w:val="003C2F2C"/>
    <w:rsid w:val="003C35BA"/>
    <w:rsid w:val="003D21BD"/>
    <w:rsid w:val="003F1788"/>
    <w:rsid w:val="003F6D70"/>
    <w:rsid w:val="003F710F"/>
    <w:rsid w:val="00401F79"/>
    <w:rsid w:val="0040249E"/>
    <w:rsid w:val="00404531"/>
    <w:rsid w:val="0040648D"/>
    <w:rsid w:val="00410DA3"/>
    <w:rsid w:val="00414DD8"/>
    <w:rsid w:val="00415598"/>
    <w:rsid w:val="00416D98"/>
    <w:rsid w:val="004176D8"/>
    <w:rsid w:val="00431F67"/>
    <w:rsid w:val="004336A6"/>
    <w:rsid w:val="00433932"/>
    <w:rsid w:val="00435B48"/>
    <w:rsid w:val="004454DF"/>
    <w:rsid w:val="00445544"/>
    <w:rsid w:val="00445942"/>
    <w:rsid w:val="004505CA"/>
    <w:rsid w:val="00451767"/>
    <w:rsid w:val="0045264F"/>
    <w:rsid w:val="00453799"/>
    <w:rsid w:val="0045479F"/>
    <w:rsid w:val="004576DE"/>
    <w:rsid w:val="00457FA5"/>
    <w:rsid w:val="00465FC1"/>
    <w:rsid w:val="0047126C"/>
    <w:rsid w:val="004734D7"/>
    <w:rsid w:val="0047499F"/>
    <w:rsid w:val="004764B6"/>
    <w:rsid w:val="0048105E"/>
    <w:rsid w:val="004876F2"/>
    <w:rsid w:val="004A3E02"/>
    <w:rsid w:val="004B04F2"/>
    <w:rsid w:val="004B26FB"/>
    <w:rsid w:val="004B4459"/>
    <w:rsid w:val="004D08D4"/>
    <w:rsid w:val="004D2300"/>
    <w:rsid w:val="004E391E"/>
    <w:rsid w:val="004E4BB0"/>
    <w:rsid w:val="004E4D3D"/>
    <w:rsid w:val="004F2326"/>
    <w:rsid w:val="004F6790"/>
    <w:rsid w:val="0050757C"/>
    <w:rsid w:val="00511639"/>
    <w:rsid w:val="005130FC"/>
    <w:rsid w:val="00513FBF"/>
    <w:rsid w:val="00516C6B"/>
    <w:rsid w:val="005170A0"/>
    <w:rsid w:val="00526F2C"/>
    <w:rsid w:val="00533C9F"/>
    <w:rsid w:val="00541FB7"/>
    <w:rsid w:val="00543120"/>
    <w:rsid w:val="00550960"/>
    <w:rsid w:val="005708C5"/>
    <w:rsid w:val="00572479"/>
    <w:rsid w:val="00581938"/>
    <w:rsid w:val="005825E2"/>
    <w:rsid w:val="0058307F"/>
    <w:rsid w:val="005907FE"/>
    <w:rsid w:val="005951DE"/>
    <w:rsid w:val="005956C8"/>
    <w:rsid w:val="005A3E72"/>
    <w:rsid w:val="005A695E"/>
    <w:rsid w:val="005A6F29"/>
    <w:rsid w:val="005A7DAC"/>
    <w:rsid w:val="005C00D1"/>
    <w:rsid w:val="005C1A5E"/>
    <w:rsid w:val="005C5126"/>
    <w:rsid w:val="005E33D0"/>
    <w:rsid w:val="005F50C3"/>
    <w:rsid w:val="00601363"/>
    <w:rsid w:val="006046B3"/>
    <w:rsid w:val="00611D89"/>
    <w:rsid w:val="006153B4"/>
    <w:rsid w:val="006172E0"/>
    <w:rsid w:val="0061772F"/>
    <w:rsid w:val="00617811"/>
    <w:rsid w:val="00621971"/>
    <w:rsid w:val="0062349E"/>
    <w:rsid w:val="00632181"/>
    <w:rsid w:val="0063234A"/>
    <w:rsid w:val="006357E3"/>
    <w:rsid w:val="0064376F"/>
    <w:rsid w:val="00645951"/>
    <w:rsid w:val="00645F26"/>
    <w:rsid w:val="00647F84"/>
    <w:rsid w:val="00652262"/>
    <w:rsid w:val="006601E6"/>
    <w:rsid w:val="00661451"/>
    <w:rsid w:val="00662B89"/>
    <w:rsid w:val="00663D2D"/>
    <w:rsid w:val="006645DC"/>
    <w:rsid w:val="00667D3A"/>
    <w:rsid w:val="006713E0"/>
    <w:rsid w:val="00672D9B"/>
    <w:rsid w:val="00674EBD"/>
    <w:rsid w:val="00675711"/>
    <w:rsid w:val="00677A18"/>
    <w:rsid w:val="006832F1"/>
    <w:rsid w:val="00683CDE"/>
    <w:rsid w:val="00684A7E"/>
    <w:rsid w:val="00692B25"/>
    <w:rsid w:val="006A1319"/>
    <w:rsid w:val="006B1384"/>
    <w:rsid w:val="006C1476"/>
    <w:rsid w:val="006C4E81"/>
    <w:rsid w:val="006D4CD8"/>
    <w:rsid w:val="006D53A9"/>
    <w:rsid w:val="006D766A"/>
    <w:rsid w:val="006E7AC1"/>
    <w:rsid w:val="00700814"/>
    <w:rsid w:val="007035F8"/>
    <w:rsid w:val="007061F4"/>
    <w:rsid w:val="00707997"/>
    <w:rsid w:val="00707D87"/>
    <w:rsid w:val="00711F8D"/>
    <w:rsid w:val="007125EF"/>
    <w:rsid w:val="00714030"/>
    <w:rsid w:val="007141D9"/>
    <w:rsid w:val="007152B5"/>
    <w:rsid w:val="00717950"/>
    <w:rsid w:val="00722706"/>
    <w:rsid w:val="007229C7"/>
    <w:rsid w:val="00725FA1"/>
    <w:rsid w:val="007314B7"/>
    <w:rsid w:val="00733036"/>
    <w:rsid w:val="0073311D"/>
    <w:rsid w:val="00734282"/>
    <w:rsid w:val="0073733B"/>
    <w:rsid w:val="007379EE"/>
    <w:rsid w:val="00737E2E"/>
    <w:rsid w:val="0074304F"/>
    <w:rsid w:val="00744018"/>
    <w:rsid w:val="0074404D"/>
    <w:rsid w:val="007443D9"/>
    <w:rsid w:val="0074457B"/>
    <w:rsid w:val="00744616"/>
    <w:rsid w:val="00745AF6"/>
    <w:rsid w:val="007509FC"/>
    <w:rsid w:val="0075106D"/>
    <w:rsid w:val="007613FD"/>
    <w:rsid w:val="00767753"/>
    <w:rsid w:val="00771CFA"/>
    <w:rsid w:val="007735BB"/>
    <w:rsid w:val="0078024D"/>
    <w:rsid w:val="007813FE"/>
    <w:rsid w:val="007A1610"/>
    <w:rsid w:val="007A6A1B"/>
    <w:rsid w:val="007A7186"/>
    <w:rsid w:val="007C2F8F"/>
    <w:rsid w:val="007C3A51"/>
    <w:rsid w:val="007D09FC"/>
    <w:rsid w:val="007D506B"/>
    <w:rsid w:val="007E1756"/>
    <w:rsid w:val="007E17B2"/>
    <w:rsid w:val="007E3A87"/>
    <w:rsid w:val="007E54F9"/>
    <w:rsid w:val="007F64FC"/>
    <w:rsid w:val="007F6910"/>
    <w:rsid w:val="007F7DB2"/>
    <w:rsid w:val="00800876"/>
    <w:rsid w:val="00801A67"/>
    <w:rsid w:val="00804056"/>
    <w:rsid w:val="00806ADA"/>
    <w:rsid w:val="00810F7F"/>
    <w:rsid w:val="00815083"/>
    <w:rsid w:val="0082658F"/>
    <w:rsid w:val="00831ABA"/>
    <w:rsid w:val="00836E8C"/>
    <w:rsid w:val="008405BC"/>
    <w:rsid w:val="00842286"/>
    <w:rsid w:val="0085015E"/>
    <w:rsid w:val="00852554"/>
    <w:rsid w:val="00852750"/>
    <w:rsid w:val="0085447D"/>
    <w:rsid w:val="00855A04"/>
    <w:rsid w:val="00855C63"/>
    <w:rsid w:val="00864461"/>
    <w:rsid w:val="008645E7"/>
    <w:rsid w:val="00865EB0"/>
    <w:rsid w:val="00866D57"/>
    <w:rsid w:val="008710B9"/>
    <w:rsid w:val="0087225E"/>
    <w:rsid w:val="008726D3"/>
    <w:rsid w:val="0089474C"/>
    <w:rsid w:val="00896223"/>
    <w:rsid w:val="008A08E6"/>
    <w:rsid w:val="008A3943"/>
    <w:rsid w:val="008A3D23"/>
    <w:rsid w:val="008B2CD4"/>
    <w:rsid w:val="008C2438"/>
    <w:rsid w:val="008C3269"/>
    <w:rsid w:val="008C4678"/>
    <w:rsid w:val="008D176E"/>
    <w:rsid w:val="008D3311"/>
    <w:rsid w:val="008D5A0D"/>
    <w:rsid w:val="008D62C7"/>
    <w:rsid w:val="008E502C"/>
    <w:rsid w:val="008E70FB"/>
    <w:rsid w:val="008F3AB0"/>
    <w:rsid w:val="008F6449"/>
    <w:rsid w:val="0090285A"/>
    <w:rsid w:val="00902EAC"/>
    <w:rsid w:val="0090699D"/>
    <w:rsid w:val="00906BA9"/>
    <w:rsid w:val="00913263"/>
    <w:rsid w:val="0091453A"/>
    <w:rsid w:val="00914C31"/>
    <w:rsid w:val="00923BCB"/>
    <w:rsid w:val="00931957"/>
    <w:rsid w:val="0093282B"/>
    <w:rsid w:val="00937275"/>
    <w:rsid w:val="00941913"/>
    <w:rsid w:val="00943D1D"/>
    <w:rsid w:val="00945376"/>
    <w:rsid w:val="009547F8"/>
    <w:rsid w:val="009559F6"/>
    <w:rsid w:val="00955BC6"/>
    <w:rsid w:val="0095677E"/>
    <w:rsid w:val="009610CE"/>
    <w:rsid w:val="00962DFB"/>
    <w:rsid w:val="00963D4A"/>
    <w:rsid w:val="0097154A"/>
    <w:rsid w:val="0098035F"/>
    <w:rsid w:val="00980B09"/>
    <w:rsid w:val="0098234F"/>
    <w:rsid w:val="0099179A"/>
    <w:rsid w:val="009967BA"/>
    <w:rsid w:val="009A3252"/>
    <w:rsid w:val="009A53A1"/>
    <w:rsid w:val="009A571E"/>
    <w:rsid w:val="009B1902"/>
    <w:rsid w:val="009B1E0E"/>
    <w:rsid w:val="009B46C9"/>
    <w:rsid w:val="009C369F"/>
    <w:rsid w:val="009D557B"/>
    <w:rsid w:val="009D56EB"/>
    <w:rsid w:val="009D6CAB"/>
    <w:rsid w:val="009E73FD"/>
    <w:rsid w:val="009F11BB"/>
    <w:rsid w:val="009F2034"/>
    <w:rsid w:val="009F4ADA"/>
    <w:rsid w:val="00A00501"/>
    <w:rsid w:val="00A00600"/>
    <w:rsid w:val="00A110E4"/>
    <w:rsid w:val="00A136E5"/>
    <w:rsid w:val="00A20928"/>
    <w:rsid w:val="00A2793F"/>
    <w:rsid w:val="00A3195B"/>
    <w:rsid w:val="00A32C75"/>
    <w:rsid w:val="00A34172"/>
    <w:rsid w:val="00A34CA3"/>
    <w:rsid w:val="00A37601"/>
    <w:rsid w:val="00A417BD"/>
    <w:rsid w:val="00A43BCF"/>
    <w:rsid w:val="00A467EA"/>
    <w:rsid w:val="00A4734A"/>
    <w:rsid w:val="00A50C9E"/>
    <w:rsid w:val="00A52469"/>
    <w:rsid w:val="00A53856"/>
    <w:rsid w:val="00A55404"/>
    <w:rsid w:val="00A55FAF"/>
    <w:rsid w:val="00A604DC"/>
    <w:rsid w:val="00A65BAC"/>
    <w:rsid w:val="00A721EE"/>
    <w:rsid w:val="00A76E46"/>
    <w:rsid w:val="00A9123C"/>
    <w:rsid w:val="00A92CAC"/>
    <w:rsid w:val="00AA60A9"/>
    <w:rsid w:val="00AA6869"/>
    <w:rsid w:val="00AB2A3D"/>
    <w:rsid w:val="00AB4E22"/>
    <w:rsid w:val="00AB57F5"/>
    <w:rsid w:val="00AB662E"/>
    <w:rsid w:val="00AC118B"/>
    <w:rsid w:val="00AD0597"/>
    <w:rsid w:val="00AD704C"/>
    <w:rsid w:val="00AE0893"/>
    <w:rsid w:val="00AE0FB8"/>
    <w:rsid w:val="00AE6B4F"/>
    <w:rsid w:val="00AF32C3"/>
    <w:rsid w:val="00AF4E3E"/>
    <w:rsid w:val="00B01A8D"/>
    <w:rsid w:val="00B01C1B"/>
    <w:rsid w:val="00B11557"/>
    <w:rsid w:val="00B13DB9"/>
    <w:rsid w:val="00B23891"/>
    <w:rsid w:val="00B2453F"/>
    <w:rsid w:val="00B25C96"/>
    <w:rsid w:val="00B30DE4"/>
    <w:rsid w:val="00B40913"/>
    <w:rsid w:val="00B428C1"/>
    <w:rsid w:val="00B55C4F"/>
    <w:rsid w:val="00B570D5"/>
    <w:rsid w:val="00B61415"/>
    <w:rsid w:val="00B637D6"/>
    <w:rsid w:val="00B66448"/>
    <w:rsid w:val="00B66933"/>
    <w:rsid w:val="00B71AC1"/>
    <w:rsid w:val="00B73BC5"/>
    <w:rsid w:val="00B80C24"/>
    <w:rsid w:val="00B9048D"/>
    <w:rsid w:val="00B90B7D"/>
    <w:rsid w:val="00B94C21"/>
    <w:rsid w:val="00BA3D7B"/>
    <w:rsid w:val="00BB1628"/>
    <w:rsid w:val="00BB361F"/>
    <w:rsid w:val="00BB4300"/>
    <w:rsid w:val="00BB4D44"/>
    <w:rsid w:val="00BB5808"/>
    <w:rsid w:val="00BB5F8B"/>
    <w:rsid w:val="00BB674B"/>
    <w:rsid w:val="00BC051F"/>
    <w:rsid w:val="00BC165B"/>
    <w:rsid w:val="00BC67D0"/>
    <w:rsid w:val="00BD0345"/>
    <w:rsid w:val="00BD0FDB"/>
    <w:rsid w:val="00BD7DBF"/>
    <w:rsid w:val="00BE18FC"/>
    <w:rsid w:val="00BE6C41"/>
    <w:rsid w:val="00BF0562"/>
    <w:rsid w:val="00BF64C3"/>
    <w:rsid w:val="00BF666E"/>
    <w:rsid w:val="00C05659"/>
    <w:rsid w:val="00C16FC0"/>
    <w:rsid w:val="00C2187B"/>
    <w:rsid w:val="00C22678"/>
    <w:rsid w:val="00C259B4"/>
    <w:rsid w:val="00C25B5D"/>
    <w:rsid w:val="00C277EA"/>
    <w:rsid w:val="00C40CA9"/>
    <w:rsid w:val="00C4147B"/>
    <w:rsid w:val="00C57859"/>
    <w:rsid w:val="00C57CC5"/>
    <w:rsid w:val="00C60267"/>
    <w:rsid w:val="00C615F8"/>
    <w:rsid w:val="00C72D74"/>
    <w:rsid w:val="00C74FEB"/>
    <w:rsid w:val="00C75655"/>
    <w:rsid w:val="00C92444"/>
    <w:rsid w:val="00C94BAB"/>
    <w:rsid w:val="00CA0A1E"/>
    <w:rsid w:val="00CA633C"/>
    <w:rsid w:val="00CB4E26"/>
    <w:rsid w:val="00CB75FB"/>
    <w:rsid w:val="00CC2661"/>
    <w:rsid w:val="00CC714A"/>
    <w:rsid w:val="00CD0198"/>
    <w:rsid w:val="00CD06FC"/>
    <w:rsid w:val="00CD4C1B"/>
    <w:rsid w:val="00CD504F"/>
    <w:rsid w:val="00CD5E0C"/>
    <w:rsid w:val="00CD65EF"/>
    <w:rsid w:val="00CE303B"/>
    <w:rsid w:val="00CE426E"/>
    <w:rsid w:val="00CE5541"/>
    <w:rsid w:val="00CF5465"/>
    <w:rsid w:val="00CF6CC3"/>
    <w:rsid w:val="00D04DC7"/>
    <w:rsid w:val="00D07593"/>
    <w:rsid w:val="00D11090"/>
    <w:rsid w:val="00D151C5"/>
    <w:rsid w:val="00D244EB"/>
    <w:rsid w:val="00D31018"/>
    <w:rsid w:val="00D35D20"/>
    <w:rsid w:val="00D43EEC"/>
    <w:rsid w:val="00D45032"/>
    <w:rsid w:val="00D54329"/>
    <w:rsid w:val="00D6161B"/>
    <w:rsid w:val="00D64CED"/>
    <w:rsid w:val="00D735D9"/>
    <w:rsid w:val="00D80E26"/>
    <w:rsid w:val="00D873AE"/>
    <w:rsid w:val="00D90C54"/>
    <w:rsid w:val="00D91CFC"/>
    <w:rsid w:val="00D93DA9"/>
    <w:rsid w:val="00D95AE1"/>
    <w:rsid w:val="00DB15E8"/>
    <w:rsid w:val="00DB47A6"/>
    <w:rsid w:val="00DB566C"/>
    <w:rsid w:val="00DC0815"/>
    <w:rsid w:val="00DC50C8"/>
    <w:rsid w:val="00DC54F7"/>
    <w:rsid w:val="00DC77A7"/>
    <w:rsid w:val="00DD339F"/>
    <w:rsid w:val="00DD41C5"/>
    <w:rsid w:val="00DD4727"/>
    <w:rsid w:val="00DE4782"/>
    <w:rsid w:val="00DE49DF"/>
    <w:rsid w:val="00DE4D0C"/>
    <w:rsid w:val="00DE6EF0"/>
    <w:rsid w:val="00DF1923"/>
    <w:rsid w:val="00DF3AA1"/>
    <w:rsid w:val="00E00231"/>
    <w:rsid w:val="00E101D6"/>
    <w:rsid w:val="00E10D2D"/>
    <w:rsid w:val="00E10E6D"/>
    <w:rsid w:val="00E13593"/>
    <w:rsid w:val="00E220F6"/>
    <w:rsid w:val="00E23781"/>
    <w:rsid w:val="00E2396B"/>
    <w:rsid w:val="00E26045"/>
    <w:rsid w:val="00E31F94"/>
    <w:rsid w:val="00E34A3E"/>
    <w:rsid w:val="00E373F6"/>
    <w:rsid w:val="00E37877"/>
    <w:rsid w:val="00E4485E"/>
    <w:rsid w:val="00E479A7"/>
    <w:rsid w:val="00E5510C"/>
    <w:rsid w:val="00E60AF6"/>
    <w:rsid w:val="00E63439"/>
    <w:rsid w:val="00E72CEA"/>
    <w:rsid w:val="00E749E1"/>
    <w:rsid w:val="00E7650D"/>
    <w:rsid w:val="00E80D33"/>
    <w:rsid w:val="00E84C11"/>
    <w:rsid w:val="00E87832"/>
    <w:rsid w:val="00E933C6"/>
    <w:rsid w:val="00EA230C"/>
    <w:rsid w:val="00EA478C"/>
    <w:rsid w:val="00EA6D16"/>
    <w:rsid w:val="00EB74D2"/>
    <w:rsid w:val="00EE0925"/>
    <w:rsid w:val="00EF5A96"/>
    <w:rsid w:val="00EF764B"/>
    <w:rsid w:val="00F0255F"/>
    <w:rsid w:val="00F06EFA"/>
    <w:rsid w:val="00F126EE"/>
    <w:rsid w:val="00F135EF"/>
    <w:rsid w:val="00F137E4"/>
    <w:rsid w:val="00F15FD1"/>
    <w:rsid w:val="00F23652"/>
    <w:rsid w:val="00F251C6"/>
    <w:rsid w:val="00F47BC9"/>
    <w:rsid w:val="00F47C69"/>
    <w:rsid w:val="00F5004A"/>
    <w:rsid w:val="00F57958"/>
    <w:rsid w:val="00F63110"/>
    <w:rsid w:val="00F64E0A"/>
    <w:rsid w:val="00F6676D"/>
    <w:rsid w:val="00F771C0"/>
    <w:rsid w:val="00F8226C"/>
    <w:rsid w:val="00F8762E"/>
    <w:rsid w:val="00F94C3C"/>
    <w:rsid w:val="00F96A2E"/>
    <w:rsid w:val="00FA46A3"/>
    <w:rsid w:val="00FA61E1"/>
    <w:rsid w:val="00FB1352"/>
    <w:rsid w:val="00FB15BC"/>
    <w:rsid w:val="00FB1CD3"/>
    <w:rsid w:val="00FB4911"/>
    <w:rsid w:val="00FC2931"/>
    <w:rsid w:val="00FC3FD5"/>
    <w:rsid w:val="00FD078B"/>
    <w:rsid w:val="00FD1214"/>
    <w:rsid w:val="00FE32B7"/>
    <w:rsid w:val="00FE4A47"/>
    <w:rsid w:val="00FF0B6F"/>
    <w:rsid w:val="00FF3533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184C6"/>
  <w15:chartTrackingRefBased/>
  <w15:docId w15:val="{51F9A552-8A0A-4D7A-A7A5-6A8C1BDA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330A9C"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rsid w:val="00330A9C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30A9C"/>
    <w:rPr>
      <w:rFonts w:ascii="Calibri" w:eastAsia="Calibri" w:hAnsi="Calibri" w:cs="Calibri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330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0A9C"/>
  </w:style>
  <w:style w:type="table" w:styleId="a8">
    <w:name w:val="Table Grid"/>
    <w:basedOn w:val="a1"/>
    <w:uiPriority w:val="39"/>
    <w:rsid w:val="00330A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920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3920"/>
    <w:rPr>
      <w:rFonts w:ascii="Calibri" w:hAnsi="Calibri" w:cs="Calibr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DD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31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385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853AC"/>
  </w:style>
  <w:style w:type="character" w:customStyle="1" w:styleId="b-message-headlinequeryi">
    <w:name w:val="b-message-headline__query__i"/>
    <w:basedOn w:val="a0"/>
    <w:rsid w:val="00C22678"/>
  </w:style>
  <w:style w:type="paragraph" w:styleId="af">
    <w:name w:val="List Paragraph"/>
    <w:basedOn w:val="a"/>
    <w:uiPriority w:val="34"/>
    <w:qFormat/>
    <w:rsid w:val="0039648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E70F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E70FB"/>
    <w:rPr>
      <w:color w:val="605E5C"/>
      <w:shd w:val="clear" w:color="auto" w:fill="E1DFDD"/>
    </w:rPr>
  </w:style>
  <w:style w:type="character" w:customStyle="1" w:styleId="af1">
    <w:name w:val="Основной текст_"/>
    <w:basedOn w:val="a0"/>
    <w:link w:val="10"/>
    <w:rsid w:val="003B32B4"/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Основной текст1"/>
    <w:basedOn w:val="a"/>
    <w:link w:val="af1"/>
    <w:rsid w:val="003B32B4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">
    <w:name w:val="Заголовок №2_"/>
    <w:basedOn w:val="a0"/>
    <w:link w:val="20"/>
    <w:rsid w:val="003B32B4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Заголовок №2"/>
    <w:basedOn w:val="a"/>
    <w:link w:val="2"/>
    <w:rsid w:val="003B32B4"/>
    <w:pPr>
      <w:widowControl w:val="0"/>
      <w:spacing w:after="1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f2">
    <w:name w:val="Body Text"/>
    <w:basedOn w:val="a"/>
    <w:link w:val="af3"/>
    <w:uiPriority w:val="1"/>
    <w:qFormat/>
    <w:rsid w:val="00C259B4"/>
    <w:pPr>
      <w:widowControl w:val="0"/>
      <w:autoSpaceDE w:val="0"/>
      <w:autoSpaceDN w:val="0"/>
      <w:spacing w:after="0" w:line="240" w:lineRule="auto"/>
      <w:ind w:left="84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1"/>
    <w:rsid w:val="00C259B4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10"/>
    <w:qFormat/>
    <w:rsid w:val="00C259B4"/>
    <w:pPr>
      <w:widowControl w:val="0"/>
      <w:autoSpaceDE w:val="0"/>
      <w:autoSpaceDN w:val="0"/>
      <w:spacing w:before="1" w:after="0" w:line="240" w:lineRule="auto"/>
      <w:ind w:left="481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5">
    <w:name w:val="Заголовок Знак"/>
    <w:basedOn w:val="a0"/>
    <w:link w:val="af4"/>
    <w:uiPriority w:val="10"/>
    <w:rsid w:val="00C259B4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8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RKC2\Desktop\&#1057;&#1055;&#1045;&#1062;&#1058;&#1056;&#1040;&#1053;&#1057;\&#1044;&#1054;&#1043;&#1054;&#1042;&#1054;&#1056;&#1067;\&#1044;&#1054;&#1043;&#1054;&#1042;&#1054;&#1056;&#1067;%20&#1058;&#1050;&#1054;\&#1058;&#1050;&#1054;%20&#1056;&#1054;%20&#1059;&#105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6FD6C-F0C5-422E-AFCB-8AFBE0B63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5435</Words>
  <Characters>30985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Карина Сляднева</cp:lastModifiedBy>
  <cp:revision>3</cp:revision>
  <cp:lastPrinted>2020-06-22T09:28:00Z</cp:lastPrinted>
  <dcterms:created xsi:type="dcterms:W3CDTF">2026-04-17T09:57:00Z</dcterms:created>
  <dcterms:modified xsi:type="dcterms:W3CDTF">2026-04-17T10:22:00Z</dcterms:modified>
</cp:coreProperties>
</file>